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</w:rPr>
      </w:pPr>
      <w:r>
        <w:rPr>
          <w:noProof/>
        </w:rPr>
        <w:drawing>
          <wp:anchor distT="0" distB="0" distL="0" distR="0" behindDoc="0" locked="0" layoutInCell="1" simplePos="0" relativeHeight="251659264" allowOverlap="1" hidden="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  <w:sz w:val="32"/>
          <w:szCs w:val="32"/>
        </w:rPr>
      </w:pP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 제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41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대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동아리연합회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6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차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집행부 회의</w:t>
      </w:r>
    </w:p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29"/>
        <w:gridCol w:w="2858"/>
        <w:gridCol w:w="777"/>
        <w:gridCol w:w="2234"/>
        <w:gridCol w:w="753"/>
        <w:gridCol w:w="1453"/>
      </w:tblGrid>
      <w:tr>
        <w:trPr>
          <w:trHeight w:val="246" w:hRule="atLeast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2024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년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1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월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24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일18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시 0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0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HCR Batang" w:eastAsia="HCR Batang" w:hAnsi="HCR Batang" w:cs="HCR Batang"/>
                <w:color w:val="000000"/>
                <w:sz w:val="17"/>
                <w:szCs w:val="17"/>
                <w:rtl w:val="off"/>
              </w:rPr>
              <w:t>한태영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pStyle w:val="Default"/>
            </w:pP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이수하,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박지민,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차주영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조정운,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구주은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추새연,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송병길,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이종우,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김규리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방민석,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한태영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김현진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손승민,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이예은</w:t>
            </w:r>
          </w:p>
        </w:tc>
      </w:tr>
    </w:tbl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67"/>
        <w:gridCol w:w="7921"/>
      </w:tblGrid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년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월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 22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일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64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대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5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차 회의 진행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1/23 예산안, 물품리스트 작성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참가신청 및 참가비 취합 완료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레크레이션 ppt 취합 완료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집행부 전용 테이블 작성 중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중식 12시, 석식 17시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베어드홀 103호 대여 완료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 xml:space="preserve">흡연구역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(3)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X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(4)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 xml:space="preserve">2월 동아리 달력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레크레이션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pt 공유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(발표)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알아봐요 배워봐요 OUR:US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한번쯤 들어본 소리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단어 연상 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안숨은 그림찾기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너의 생각이 들려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이구동성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장금이 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릴레이 미션 이어달리기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- 받아랏 우리의 낭만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레크레이션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pt 피드백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알아봐요 배워봐요 OUR:US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 xml:space="preserve">7번이 없음, 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동연과 MC 관련된 문제 비중 늘리기, 정답 이야기 후 괄호치고 이야기 하기, 부분부분 띄어쓰기 및 오탈자, 돌발퀴즈 비중 늘리기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한번쯤 들어본 소리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오탈자 수정 (맞추기 &gt; 맞히기) (캐로로 &gt; 케로로), 애니메이션 노래 맞히기는 조금 더 짧게 들려주면 좋을 듯, ppt 구성 수정요구, “날아라 호빵맨” full name MC 대본에 적어주기, 정답 맞춘 후 넘어갔을 때 자동재생하는 효과 넣어주기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단어 연상 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 xml:space="preserve">41대 &gt; 제 41대로 수정, 아이디어) 답에 해당하는 장기자랑 하면 추가점수 부여, 점수 차등부여 방식 제안, 꽃보다 남자 부분 음료 오렌지 주스로 수정,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안숨은 그림찾기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 xml:space="preserve">오탈자 수정, 코난대신 남도일(시니치 복수정답)로 이름 수정, 정답 표시하는 글자 위치 수정,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너의 생각이 들려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각 문제당 하나씩 세로로 된다는 의미를 설명하기(예시를 비슷한 방식으로 만들어서 게임방법 숙지도를 높이면 좋을 듯), 폰트 크기 수정, 표2024로 수정, 글자수 제공X,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이구동성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피피티 출처 로고 지우기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장금이 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과자가 하나하나씩 공개되록 ppt 수정 &gt; 난이도가 높을수록 마지막에 공개하는 방식, 3명만 맞추는것이 아닌 팀 전원이 시식 후 맛볼 수 있도록 게임 설계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릴레이 미션 이어달리기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구역 위치를 정하기, 인원수 감축하기, 기다리는 사람이 더 재밌게 참여하도록 베팅제도 진행, 관리감독인원 유연화, A/B안중에 A안이 시간 감축에 있어서 좋을 듯 함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받아랏 우리의 낭만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 xml:space="preserve">예비용 풍선 만들어 놓기, 대진 방식 구체화, 기다리는 사람들이 참여할 수 있는 베팅제도 고려, </w:t>
            </w: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참가자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타임테이블 공유</w:t>
            </w:r>
          </w:p>
          <w:p>
            <w:pPr>
              <w:pStyle w:val="a3"/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drawing>
                <wp:inline distT="0" distB="0" distL="180" distR="180">
                  <wp:extent cx="4088766" cy="6159500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766" cy="6159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버스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및 조 배정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 공유</w:t>
            </w:r>
          </w:p>
          <w:p>
            <w:pPr>
              <w:ind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총학생회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 xml:space="preserve"> 홈페이지 동아리 정보 게시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동아리연합회 홈페이지가 있는데, 동아리 관련 정보의 총학 홈페이지에 올려야 하는가?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&gt; 총학 홈페이지에 동연 홈페이지로 들어갈 수 있는 링크삽입으로 요구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숭실대학교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 xml:space="preserve"> 중앙감사위원회 감사시행세칙 개정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1. 3명에서 유연성을 발휘하여 인력을 늘려주는 방안으로 진행요망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 xml:space="preserve">2. 모든 시정권고를 다 의결하기에는 무리가 있음. 시정권고를 의결하지 않는 방향으로 변화하길 바라고 있음. 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&gt; 중앙감사위원회 존립 이유에 따라 현행 유지 요망</w:t>
            </w:r>
          </w:p>
        </w:tc>
      </w:tr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  <w:rtl w:val="off"/>
              </w:rPr>
              <w:t>-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1" w:name="_gjdgxs" w:colFirst="0" w:colLast="0"/>
            <w:bookmarkEnd w:id="1"/>
          </w:p>
        </w:tc>
      </w:tr>
    </w:tbl>
    <w:p/>
    <w:sectPr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R Batang">
    <w:panose1 w:val="02030604000101010101"/>
    <w:family w:val="swiss"/>
    <w:charset w:val="81"/>
    <w:notTrueType w:val="false"/>
    <w:sig w:usb0="F70006FF" w:usb1="19DFFFFF" w:usb2="001BFDD7" w:usb3="00000001" w:csb0="001F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805987"/>
    <w:multiLevelType w:val="hybridMultilevel"/>
    <w:tmpl w:val="f58cb8d8"/>
    <w:lvl w:ilvl="0" w:tplc="53e55d4">
      <w:start w:val="1"/>
      <w:lvlText w:val="%1."/>
      <w:lvlJc w:val="left"/>
      <w:pPr>
        <w:ind w:left="78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93e73"/>
    <w:multiLevelType w:val="hybridMultilevel"/>
    <w:tmpl w:val="2eace1b6"/>
    <w:lvl w:ilvl="0" w:tplc="a7e45b3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2">
    <w:nsid w:val="6de82133"/>
    <w:multiLevelType w:val="hybridMultilevel"/>
    <w:tmpl w:val="7040c4ea"/>
    <w:lvl w:ilvl="0" w:tplc="315285a4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3">
    <w:nsid w:val="5e301ef6"/>
    <w:multiLevelType w:val="hybridMultilevel"/>
    <w:tmpl w:val="5c5a6b02"/>
    <w:lvl w:ilvl="0" w:tplc="da44125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4">
    <w:nsid w:val="556722ab"/>
    <w:multiLevelType w:val="hybridMultilevel"/>
    <w:tmpl w:val="bcb6043c"/>
    <w:lvl w:ilvl="0" w:tplc="4dccd8cc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qFormat="1"/>
    <w:lsdException w:name="Emphasis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pPr>
      <w:widowControl w:val="off"/>
      <w:spacing w:line="288" w:lineRule="auto"/>
    </w:pPr>
    <w:rPr>
      <w:rFonts w:ascii="바탕" w:eastAsia="바탕" w:hAnsi="바탕" w:cs="바탕"/>
      <w:szCs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Balloon Text"/>
    <w:uiPriority w:val="99"/>
    <w:basedOn w:val="a"/>
    <w:link w:val="Char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바탕" w:eastAsia="바탕" w:hAnsi="바탕" w:cs="바탕"/>
      <w:sz w:val="18"/>
      <w:szCs w:val="18"/>
      <w:kern w:val="0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바탕" w:eastAsia="바탕" w:hAnsi="바탕" w:cs="바탕"/>
      <w:szCs w:val="20"/>
      <w:kern w:val="0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바탕" w:eastAsia="바탕" w:hAnsi="바탕" w:cs="바탕"/>
      <w:szCs w:val="20"/>
      <w:kern w:val="0"/>
    </w:rPr>
  </w:style>
  <w:style w:type="character" w:styleId="a7">
    <w:name w:val="Subtle Emphasis"/>
    <w:uiPriority w:val="19"/>
    <w:basedOn w:val="a0"/>
    <w:qFormat/>
    <w:rPr>
      <w:i/>
      <w:iCs/>
      <w:color w:val="3F3F3F"/>
    </w:rPr>
  </w:style>
  <w:style w:type="paragraph" w:styleId="a8">
    <w:name w:val="Normal (Web)"/>
    <w:uiPriority w:val="99"/>
    <w:basedOn w:val="a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pPr>
      <w:adjustRightInd/>
      <w:autoSpaceDE w:val="off"/>
      <w:autoSpaceDN w:val="off"/>
      <w:widowControl w:val="off"/>
      <w:jc w:val="left"/>
    </w:pPr>
    <w:rPr>
      <w:rFonts w:ascii="HCR Batang" w:eastAsia="HCR Batang" w:cs="HCR Batang"/>
      <w:color w:val="000000"/>
      <w:sz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1</cp:revision>
  <dcterms:created xsi:type="dcterms:W3CDTF">2024-01-22T20:50:00Z</dcterms:created>
  <dcterms:modified xsi:type="dcterms:W3CDTF">2024-01-25T04:06:21Z</dcterms:modified>
  <cp:lastPrinted>2022-01-26T06:30:00Z</cp:lastPrinted>
  <cp:version>1000.0100.01</cp:version>
</cp:coreProperties>
</file>