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p>
      <w:pPr>
        <w:jc w:val="center"/>
        <w:rPr>
          <w:b w:val="1"/>
          <w:sz w:val="48"/>
          <w:szCs w:val="48"/>
          <w:u w:val="single"/>
        </w:rPr>
      </w:pPr>
      <w:r>
        <w:rPr>
          <w:b w:val="1"/>
          <w:sz w:val="48"/>
          <w:szCs w:val="48"/>
          <w:u w:val="single"/>
          <w:rFonts w:hint="eastAsia"/>
        </w:rPr>
        <w:t>땅의</w:t>
      </w:r>
      <w:r>
        <w:rPr>
          <w:b w:val="1"/>
          <w:sz w:val="48"/>
          <w:szCs w:val="48"/>
          <w:u w:val="single"/>
          <w:rFonts w:hint="eastAsia"/>
        </w:rPr>
        <w:t xml:space="preserve"> </w:t>
      </w:r>
      <w:r>
        <w:rPr>
          <w:b w:val="1"/>
          <w:sz w:val="48"/>
          <w:szCs w:val="48"/>
          <w:u w:val="single"/>
          <w:rFonts w:hint="eastAsia"/>
        </w:rPr>
        <w:t>사람들</w:t>
      </w:r>
      <w:r>
        <w:rPr>
          <w:b w:val="1"/>
          <w:sz w:val="48"/>
          <w:szCs w:val="48"/>
          <w:u w:val="single"/>
        </w:rPr>
        <w:t xml:space="preserve"> </w:t>
      </w:r>
      <w:r>
        <w:rPr>
          <w:b w:val="1"/>
          <w:sz w:val="48"/>
          <w:szCs w:val="48"/>
          <w:u w:val="single"/>
          <w:rFonts w:hint="eastAsia"/>
        </w:rPr>
        <w:t xml:space="preserve">동아리 회칙 </w:t>
      </w:r>
    </w:p>
    <w:p>
      <w:pPr>
        <w:rPr>
          <w:b w:val="1"/>
          <w:sz w:val="40"/>
          <w:szCs w:val="40"/>
        </w:rPr>
      </w:pPr>
    </w:p>
    <w:p>
      <w:pPr>
        <w:rPr>
          <w:b w:val="1"/>
          <w:sz w:val="40"/>
          <w:szCs w:val="40"/>
        </w:rPr>
      </w:pPr>
      <w:r>
        <w:rPr>
          <w:b w:val="1"/>
          <w:sz w:val="40"/>
          <w:szCs w:val="40"/>
        </w:rPr>
        <w:t xml:space="preserve">제1장 </w:t>
      </w:r>
      <w:r>
        <w:rPr>
          <w:b w:val="1"/>
          <w:sz w:val="40"/>
          <w:szCs w:val="40"/>
          <w:rFonts w:hint="eastAsia"/>
        </w:rPr>
        <w:t>총칙</w:t>
      </w:r>
    </w:p>
    <w:p>
      <w:pPr>
        <w:rPr>
          <w:b w:val="1"/>
        </w:rPr>
      </w:pPr>
      <w:r>
        <w:rPr>
          <w:b w:val="1"/>
          <w:rFonts w:hint="eastAsia"/>
        </w:rPr>
        <w:t>제</w:t>
      </w:r>
      <w:r>
        <w:rPr>
          <w:b w:val="1"/>
        </w:rPr>
        <w:t>1</w:t>
      </w:r>
      <w:r>
        <w:rPr>
          <w:b w:val="1"/>
          <w:rFonts w:hint="eastAsia"/>
        </w:rPr>
        <w:t xml:space="preserve">조 </w:t>
      </w:r>
      <w:r>
        <w:rPr>
          <w:b w:val="1"/>
        </w:rPr>
        <w:t>[</w:t>
      </w:r>
      <w:r>
        <w:rPr>
          <w:b w:val="1"/>
          <w:rFonts w:hint="eastAsia"/>
        </w:rPr>
        <w:t xml:space="preserve">동아리 명칭</w:t>
      </w:r>
      <w:r>
        <w:rPr>
          <w:b w:val="1"/>
        </w:rPr>
        <w:t xml:space="preserve">] </w:t>
      </w:r>
    </w:p>
    <w:p>
      <w:pPr>
        <w:rPr/>
      </w:pPr>
      <w:r>
        <w:rPr/>
        <w:t xml:space="preserve">① 본 동아리의 명칭은 </w:t>
      </w:r>
      <w:r>
        <w:rPr/>
        <w:t>“</w:t>
      </w:r>
      <w:r>
        <w:rPr>
          <w:rFonts w:hint="eastAsia"/>
        </w:rPr>
        <w:t xml:space="preserve">땅의 사람들</w:t>
      </w:r>
      <w:r>
        <w:rPr/>
        <w:t>”</w:t>
      </w:r>
      <w:r>
        <w:rPr/>
        <w:t xml:space="preserve">로 한다.</w:t>
      </w:r>
    </w:p>
    <w:p>
      <w:pPr>
        <w:rPr>
          <w:b w:val="1"/>
        </w:rPr>
      </w:pPr>
    </w:p>
    <w:p>
      <w:pPr>
        <w:rPr>
          <w:b w:val="1"/>
        </w:rPr>
      </w:pPr>
      <w:r>
        <w:rPr>
          <w:b w:val="1"/>
          <w:rFonts w:hint="eastAsia"/>
        </w:rPr>
        <w:t>제</w:t>
      </w:r>
      <w:r>
        <w:rPr>
          <w:b w:val="1"/>
        </w:rPr>
        <w:t>2</w:t>
      </w:r>
      <w:r>
        <w:rPr>
          <w:b w:val="1"/>
          <w:rFonts w:hint="eastAsia"/>
        </w:rPr>
        <w:t xml:space="preserve">조 </w:t>
      </w:r>
      <w:r>
        <w:rPr>
          <w:b w:val="1"/>
        </w:rPr>
        <w:t>[</w:t>
      </w:r>
      <w:r>
        <w:rPr>
          <w:b w:val="1"/>
          <w:rFonts w:hint="eastAsia"/>
        </w:rPr>
        <w:t>목적</w:t>
      </w:r>
      <w:r>
        <w:rPr>
          <w:b w:val="1"/>
        </w:rPr>
        <w:t>]</w:t>
      </w:r>
    </w:p>
    <w:p>
      <w:pPr>
        <w:rPr>
          <w:b w:val="1"/>
        </w:rPr>
      </w:pPr>
      <w:r>
        <w:rPr/>
        <w:t xml:space="preserve">① </w:t>
      </w:r>
      <w:r>
        <w:rPr>
          <w:color w:val="000000"/>
          <w:rFonts w:cs="굴림" w:hint="eastAsia"/>
        </w:rPr>
        <w:t xml:space="preserve">사랑과 나눔의 공동체로서 농촌 사회의 발전을 도모한다.</w:t>
      </w:r>
    </w:p>
    <w:p>
      <w:pPr>
        <w:rPr>
          <w:b w:val="1"/>
        </w:rPr>
      </w:pPr>
    </w:p>
    <w:p>
      <w:pPr>
        <w:rPr>
          <w:b w:val="1"/>
        </w:rPr>
      </w:pPr>
      <w:r>
        <w:rPr>
          <w:b w:val="1"/>
          <w:rFonts w:hint="eastAsia"/>
        </w:rPr>
        <w:t>제</w:t>
      </w:r>
      <w:r>
        <w:rPr>
          <w:b w:val="1"/>
        </w:rPr>
        <w:t>3</w:t>
      </w:r>
      <w:r>
        <w:rPr>
          <w:b w:val="1"/>
          <w:rFonts w:hint="eastAsia"/>
        </w:rPr>
        <w:t xml:space="preserve">조 [동아리 소재</w:t>
      </w:r>
      <w:r>
        <w:rPr>
          <w:b w:val="1"/>
        </w:rPr>
        <w:t>]</w:t>
      </w:r>
    </w:p>
    <w:p>
      <w:pPr>
        <w:rPr/>
      </w:pPr>
      <w:r>
        <w:rPr/>
        <w:t xml:space="preserve">① 본 동아리의 소재지는 숭실대학교 동아리</w:t>
      </w:r>
      <w:r>
        <w:rPr/>
        <w:t xml:space="preserve"> </w:t>
      </w:r>
      <w:r>
        <w:rPr/>
        <w:t xml:space="preserve">연합회가 지정하는 곳으로 한다.</w:t>
      </w:r>
    </w:p>
    <w:p>
      <w:pPr>
        <w:rPr/>
      </w:pPr>
    </w:p>
    <w:p>
      <w:pPr>
        <w:rPr>
          <w:b w:val="1"/>
          <w:sz w:val="40"/>
          <w:szCs w:val="40"/>
        </w:rPr>
      </w:pPr>
      <w:r>
        <w:rPr>
          <w:b w:val="1"/>
          <w:sz w:val="40"/>
          <w:szCs w:val="40"/>
        </w:rPr>
        <w:t xml:space="preserve">제2장 </w:t>
      </w:r>
      <w:r>
        <w:rPr>
          <w:b w:val="1"/>
          <w:sz w:val="40"/>
          <w:szCs w:val="40"/>
          <w:rFonts w:hint="eastAsia"/>
        </w:rPr>
        <w:t xml:space="preserve">임원진 및 집행부</w:t>
      </w:r>
    </w:p>
    <w:p>
      <w:pPr>
        <w:rPr>
          <w:b w:val="1"/>
        </w:rPr>
      </w:pPr>
      <w:r>
        <w:rPr>
          <w:b w:val="1"/>
          <w:rFonts w:hint="eastAsia"/>
        </w:rPr>
        <w:t>제</w:t>
      </w:r>
      <w:r>
        <w:rPr>
          <w:b w:val="1"/>
        </w:rPr>
        <w:t>1</w:t>
      </w:r>
      <w:r>
        <w:rPr>
          <w:b w:val="1"/>
          <w:rFonts w:hint="eastAsia"/>
        </w:rPr>
        <w:t xml:space="preserve">조 </w:t>
      </w:r>
      <w:r>
        <w:rPr>
          <w:b w:val="1"/>
        </w:rPr>
        <w:t>[</w:t>
      </w:r>
      <w:r>
        <w:rPr>
          <w:b w:val="1"/>
          <w:rFonts w:hint="eastAsia"/>
        </w:rPr>
        <w:t xml:space="preserve">임원진의 임기</w:t>
      </w:r>
      <w:r>
        <w:rPr>
          <w:b w:val="1"/>
        </w:rPr>
        <w:t>]</w:t>
      </w:r>
    </w:p>
    <w:p>
      <w:pPr>
        <w:rPr>
          <w:color w:val="000000"/>
          <w:rFonts w:cs="굴림" w:asciiTheme="minorEastAsia" w:hAnsiTheme="minorEastAsia"/>
        </w:rPr>
        <w:snapToGrid w:val="off"/>
      </w:pPr>
      <w:r>
        <w:rPr/>
        <w:t xml:space="preserve">① </w:t>
      </w:r>
      <w:r>
        <w:rPr>
          <w:rFonts w:hint="eastAsia"/>
        </w:rPr>
        <w:t xml:space="preserve">임원진은 회장,</w:t>
      </w:r>
      <w:r>
        <w:rPr/>
        <w:t xml:space="preserve"> </w:t>
      </w:r>
      <w:r>
        <w:rPr>
          <w:rFonts w:hint="eastAsia"/>
        </w:rPr>
        <w:t>부회장,</w:t>
      </w:r>
      <w:r>
        <w:rPr/>
        <w:t xml:space="preserve"> </w:t>
      </w:r>
      <w:r>
        <w:rPr>
          <w:rFonts w:hint="eastAsia"/>
        </w:rPr>
        <w:t xml:space="preserve">기획부장, 문화부장, 복지부장, 사무부장, 홍보부장</w:t>
      </w:r>
      <w:r>
        <w:rPr>
          <w:rFonts w:hint="eastAsia"/>
        </w:rPr>
        <w:t xml:space="preserve">으로 정의한다.</w:t>
      </w:r>
    </w:p>
    <w:p>
      <w:pPr>
        <w:rPr/>
        <w:snapToGrid w:val="off"/>
      </w:pPr>
      <w:r>
        <w:rPr/>
        <w:t>②</w:t>
      </w:r>
      <w:r>
        <w:rPr>
          <w:color w:val="000000"/>
          <w:rFonts w:cs="굴림" w:asciiTheme="minorEastAsia" w:hAnsiTheme="minorEastAsia"/>
        </w:rPr>
        <w:t xml:space="preserve"> </w:t>
      </w:r>
      <w:r>
        <w:rPr>
          <w:color w:val="000000"/>
          <w:rFonts w:cs="굴림" w:asciiTheme="minorEastAsia" w:hAnsiTheme="minorEastAsia" w:hint="eastAsia"/>
        </w:rPr>
        <w:t>임원진</w:t>
      </w:r>
      <w:r>
        <w:rPr>
          <w:color w:val="000000"/>
          <w:rFonts w:cs="굴림" w:asciiTheme="minorEastAsia" w:hAnsiTheme="minorEastAsia"/>
        </w:rPr>
        <w:t xml:space="preserve">의 임기는 1</w:t>
      </w:r>
      <w:r>
        <w:rPr>
          <w:color w:val="000000"/>
          <w:rFonts w:cs="굴림" w:asciiTheme="minorEastAsia" w:hAnsiTheme="minorEastAsia" w:hint="eastAsia"/>
        </w:rPr>
        <w:t>년으</w:t>
      </w:r>
      <w:r>
        <w:rPr>
          <w:color w:val="000000"/>
          <w:rFonts w:cs="굴림" w:asciiTheme="minorEastAsia" w:hAnsiTheme="minorEastAsia"/>
        </w:rPr>
        <w:t xml:space="preserve">로 한다</w:t>
      </w:r>
      <w:r>
        <w:rPr>
          <w:color w:val="000000"/>
          <w:rFonts w:cs="굴림" w:asciiTheme="minorEastAsia" w:hAnsiTheme="minorEastAsia" w:hint="eastAsia"/>
        </w:rPr>
        <w:t>.</w:t>
      </w:r>
    </w:p>
    <w:p>
      <w:pPr>
        <w:rPr>
          <w:color w:val="000000"/>
          <w:rFonts w:cs="굴림" w:asciiTheme="minorEastAsia" w:hAnsiTheme="minorEastAsia"/>
        </w:rPr>
        <w:snapToGrid w:val="off"/>
      </w:pPr>
    </w:p>
    <w:p>
      <w:pPr>
        <w:rPr>
          <w:b w:val="1"/>
        </w:rPr>
      </w:pPr>
      <w:r>
        <w:rPr>
          <w:b w:val="1"/>
          <w:rFonts w:hint="eastAsia"/>
        </w:rPr>
        <w:t>제</w:t>
      </w:r>
      <w:r>
        <w:rPr>
          <w:b w:val="1"/>
        </w:rPr>
        <w:t>2</w:t>
      </w:r>
      <w:r>
        <w:rPr>
          <w:b w:val="1"/>
          <w:rFonts w:hint="eastAsia"/>
        </w:rPr>
        <w:t xml:space="preserve">조 [임원진 선출</w:t>
      </w:r>
      <w:r>
        <w:rPr>
          <w:b w:val="1"/>
        </w:rPr>
        <w:t xml:space="preserve"> </w:t>
      </w:r>
      <w:r>
        <w:rPr>
          <w:b w:val="1"/>
          <w:rFonts w:hint="eastAsia"/>
        </w:rPr>
        <w:t>방식</w:t>
      </w:r>
      <w:r>
        <w:rPr>
          <w:b w:val="1"/>
        </w:rPr>
        <w:t>]</w:t>
      </w:r>
    </w:p>
    <w:p>
      <w:pPr>
        <w:rPr/>
      </w:pPr>
      <w:r>
        <w:rPr/>
        <w:t xml:space="preserve">① </w:t>
      </w:r>
      <w:r>
        <w:rPr>
          <w:rFonts w:asciiTheme="minorEastAsia" w:hAnsiTheme="minorEastAsia" w:hint="eastAsia"/>
        </w:rPr>
        <w:t>회장단은</w:t>
      </w:r>
      <w:r>
        <w:rPr>
          <w:rFonts w:asciiTheme="minorEastAsia" w:hAnsiTheme="minorEastAsia" w:hint="eastAsia"/>
        </w:rPr>
        <w:t xml:space="preserve"> 전 임원진의 회의를 통해 선출</w:t>
      </w:r>
      <w:r>
        <w:rPr>
          <w:rFonts w:asciiTheme="minorEastAsia" w:hAnsiTheme="minorEastAsia" w:hint="eastAsia"/>
        </w:rPr>
        <w:t>된다.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br/>
      </w:r>
      <w:r>
        <w:rPr/>
        <w:t>②</w:t>
      </w:r>
      <w:r>
        <w:rPr>
          <w:color w:val="000000"/>
          <w:rFonts w:cs="굴림"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부장</w:t>
      </w:r>
      <w:r>
        <w:rPr>
          <w:rFonts w:asciiTheme="minorEastAsia" w:hAnsiTheme="minorEastAsia" w:hint="eastAsia"/>
        </w:rPr>
        <w:t>단</w:t>
      </w:r>
      <w:r>
        <w:rPr>
          <w:rFonts w:asciiTheme="minorEastAsia" w:hAnsiTheme="minorEastAsia" w:hint="eastAsia"/>
        </w:rPr>
        <w:t xml:space="preserve">은 현 회장,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 xml:space="preserve">부회장의 회의로 의해 선출된다</w:t>
      </w:r>
      <w:r>
        <w:rPr>
          <w:rFonts w:hint="eastAsia"/>
        </w:rPr>
        <w:t xml:space="preserve">. </w:t>
      </w:r>
    </w:p>
    <w:p>
      <w:pPr>
        <w:rPr/>
      </w:pPr>
    </w:p>
    <w:p>
      <w:pPr>
        <w:rPr>
          <w:b w:val="1"/>
        </w:rPr>
      </w:pPr>
      <w:r>
        <w:rPr>
          <w:b w:val="1"/>
          <w:rFonts w:hint="eastAsia"/>
        </w:rPr>
        <w:t>제</w:t>
      </w:r>
      <w:r>
        <w:rPr>
          <w:b w:val="1"/>
        </w:rPr>
        <w:t>3</w:t>
      </w:r>
      <w:r>
        <w:rPr>
          <w:b w:val="1"/>
          <w:rFonts w:hint="eastAsia"/>
        </w:rPr>
        <w:t xml:space="preserve">조 </w:t>
      </w:r>
      <w:r>
        <w:rPr>
          <w:b w:val="1"/>
        </w:rPr>
        <w:t>[</w:t>
      </w:r>
      <w:r>
        <w:rPr>
          <w:b w:val="1"/>
          <w:rFonts w:hint="eastAsia"/>
        </w:rPr>
        <w:t>임원진</w:t>
      </w:r>
      <w:r>
        <w:rPr>
          <w:b w:val="1"/>
        </w:rPr>
        <w:t>]</w:t>
      </w:r>
    </w:p>
    <w:p>
      <w:pPr>
        <w:rPr/>
      </w:pPr>
      <w:r>
        <w:rPr/>
        <w:t xml:space="preserve">① 회장은</w:t>
      </w:r>
      <w:r>
        <w:rPr>
          <w:rFonts w:hint="eastAsia"/>
        </w:rPr>
        <w:t xml:space="preserve"> 동아리 내의 모든 최종</w:t>
      </w:r>
      <w:r>
        <w:rPr>
          <w:rFonts w:hint="eastAsia"/>
        </w:rPr>
        <w:t xml:space="preserve"> </w:t>
      </w:r>
      <w:r>
        <w:rPr>
          <w:rFonts w:hint="eastAsia"/>
        </w:rPr>
        <w:t xml:space="preserve">결정과 동아리원들의 인적사항</w:t>
      </w:r>
      <w:r>
        <w:rPr>
          <w:rFonts w:hint="eastAsia"/>
        </w:rPr>
        <w:t xml:space="preserve"> 관리,</w:t>
      </w:r>
      <w:r>
        <w:rPr/>
        <w:t xml:space="preserve"> </w:t>
      </w:r>
      <w:r>
        <w:rPr>
          <w:rFonts w:hint="eastAsia"/>
        </w:rPr>
        <w:t xml:space="preserve">행사의 시행 유무 등을 결정하</w:t>
      </w:r>
      <w:r>
        <w:rPr>
          <w:rFonts w:hint="eastAsia"/>
        </w:rPr>
        <w:t>는</w:t>
      </w:r>
      <w:r>
        <w:rPr>
          <w:rFonts w:hint="eastAsia"/>
        </w:rPr>
        <w:t xml:space="preserve"> </w:t>
      </w:r>
      <w:r>
        <w:rPr>
          <w:rFonts w:hint="eastAsia"/>
        </w:rPr>
        <w:t xml:space="preserve">역할을 수행한다.</w:t>
      </w:r>
    </w:p>
    <w:p>
      <w:pPr>
        <w:rPr/>
      </w:pPr>
      <w:r>
        <w:rPr/>
        <w:t xml:space="preserve">② </w:t>
      </w:r>
      <w:r>
        <w:rPr>
          <w:rFonts w:hint="eastAsia"/>
        </w:rPr>
        <w:t xml:space="preserve">부회장은 회장</w:t>
      </w:r>
      <w:r>
        <w:rPr>
          <w:rFonts w:hint="eastAsia"/>
        </w:rPr>
        <w:t xml:space="preserve"> </w:t>
      </w:r>
      <w:r>
        <w:rPr>
          <w:rFonts w:hint="eastAsia"/>
        </w:rPr>
        <w:t xml:space="preserve">업무 보조 및 동아리 내부 행정을 수행한다.</w:t>
      </w:r>
    </w:p>
    <w:p>
      <w:pPr>
        <w:rPr/>
      </w:pPr>
      <w:r>
        <w:rPr/>
        <w:t xml:space="preserve">③ </w:t>
      </w:r>
      <w:r>
        <w:rPr>
          <w:rFonts w:hint="eastAsia"/>
        </w:rPr>
        <w:t xml:space="preserve">부장단은 각 부서의 업무(장소 대관, 회계, 홍보물 제작 등) 및 행사 집행을 수행한다.</w:t>
      </w:r>
    </w:p>
    <w:p>
      <w:pPr>
        <w:rPr>
          <w:b w:val="1"/>
        </w:rPr>
      </w:pPr>
    </w:p>
    <w:p>
      <w:pPr>
        <w:rPr>
          <w:b w:val="1"/>
        </w:rPr>
      </w:pPr>
      <w:r>
        <w:rPr>
          <w:b w:val="1"/>
          <w:rFonts w:hint="eastAsia"/>
        </w:rPr>
        <w:t>제</w:t>
      </w:r>
      <w:r>
        <w:rPr>
          <w:b w:val="1"/>
        </w:rPr>
        <w:t>4</w:t>
      </w:r>
      <w:r>
        <w:rPr>
          <w:b w:val="1"/>
          <w:rFonts w:hint="eastAsia"/>
        </w:rPr>
        <w:t xml:space="preserve">조 </w:t>
      </w:r>
      <w:r>
        <w:rPr>
          <w:b w:val="1"/>
        </w:rPr>
        <w:t>[</w:t>
      </w:r>
      <w:r>
        <w:rPr>
          <w:b w:val="1"/>
          <w:rFonts w:hint="eastAsia"/>
        </w:rPr>
        <w:t>집행부]</w:t>
      </w:r>
    </w:p>
    <w:p>
      <w:pPr>
        <w:rPr>
          <w:color w:val="000000" w:themeColor="text1"/>
        </w:rPr>
      </w:pPr>
      <w:r>
        <w:rPr/>
        <w:t xml:space="preserve">① </w:t>
      </w:r>
      <w:r>
        <w:rPr>
          <w:rFonts w:hint="eastAsia"/>
        </w:rPr>
        <w:t xml:space="preserve">집행부는 임원진으로만 구성한다</w:t>
      </w:r>
      <w:r>
        <w:rPr>
          <w:rFonts w:hint="eastAsia"/>
        </w:rPr>
        <w:t>.</w:t>
      </w:r>
      <w:r>
        <w:rPr>
          <w:rFonts w:hint="eastAsia"/>
        </w:rPr>
        <w:br/>
      </w:r>
    </w:p>
    <w:p>
      <w:pPr>
        <w:rPr>
          <w:b w:val="1"/>
        </w:rPr>
      </w:pPr>
      <w:r>
        <w:rPr>
          <w:b w:val="1"/>
          <w:rFonts w:hint="eastAsia"/>
        </w:rPr>
        <w:t>제</w:t>
      </w:r>
      <w:r>
        <w:rPr>
          <w:b w:val="1"/>
        </w:rPr>
        <w:t>5</w:t>
      </w:r>
      <w:r>
        <w:rPr>
          <w:b w:val="1"/>
          <w:rFonts w:hint="eastAsia"/>
        </w:rPr>
        <w:t xml:space="preserve">조 [집행부 회의]</w:t>
      </w:r>
    </w:p>
    <w:p>
      <w:pPr>
        <w:rPr/>
      </w:pPr>
      <w:r>
        <w:rPr/>
        <w:t>①</w:t>
      </w:r>
      <w:r>
        <w:rPr>
          <w:rFonts w:hint="eastAsia"/>
        </w:rPr>
        <w:t xml:space="preserve"> 집행부 회의는 월 </w:t>
      </w:r>
      <w:r>
        <w:rPr/>
        <w:t>1</w:t>
      </w:r>
      <w:r>
        <w:rPr>
          <w:rFonts w:hint="eastAsia"/>
        </w:rPr>
        <w:t xml:space="preserve">회 이상 진행한다.</w:t>
      </w:r>
      <w:r>
        <w:rPr/>
        <w:t xml:space="preserve"> </w:t>
      </w:r>
      <w:r>
        <w:rPr/>
        <w:t xml:space="preserve">다만, </w:t>
      </w:r>
      <w:r>
        <w:rPr>
          <w:rFonts w:hint="eastAsia"/>
        </w:rPr>
        <w:t xml:space="preserve">필요에 따라 긴급</w:t>
      </w:r>
      <w:r>
        <w:rPr>
          <w:rFonts w:hint="eastAsia"/>
        </w:rPr>
        <w:t xml:space="preserve"> </w:t>
      </w:r>
      <w:r>
        <w:rPr>
          <w:rFonts w:hint="eastAsia"/>
        </w:rPr>
        <w:t xml:space="preserve">소집을 통해 추가적인 결정</w:t>
      </w:r>
      <w:r>
        <w:rPr>
          <w:rFonts w:hint="eastAsia"/>
        </w:rPr>
        <w:t xml:space="preserve"> </w:t>
      </w:r>
      <w:r>
        <w:rPr>
          <w:rFonts w:hint="eastAsia"/>
        </w:rPr>
        <w:t xml:space="preserve">사항들을 </w:t>
      </w:r>
      <w:r>
        <w:rPr>
          <w:rFonts w:hint="eastAsia"/>
        </w:rPr>
        <w:t>의논한다.</w:t>
      </w:r>
    </w:p>
    <w:p>
      <w:pPr>
        <w:rPr/>
      </w:pPr>
      <w:r>
        <w:rPr/>
        <w:t>②</w:t>
      </w:r>
      <w:r>
        <w:rPr>
          <w:rFonts w:hint="eastAsia"/>
        </w:rPr>
        <w:t xml:space="preserve"> 회의</w:t>
      </w:r>
      <w:r>
        <w:rPr>
          <w:rFonts w:hint="eastAsia"/>
        </w:rPr>
        <w:t xml:space="preserve"> </w:t>
      </w:r>
      <w:r>
        <w:rPr>
          <w:rFonts w:hint="eastAsia"/>
        </w:rPr>
        <w:t>결과</w:t>
      </w:r>
      <w:r>
        <w:rPr>
          <w:rFonts w:hint="eastAsia"/>
        </w:rPr>
        <w:t xml:space="preserve"> 및 예정 행사는</w:t>
      </w:r>
      <w:r>
        <w:rPr>
          <w:rFonts w:hint="eastAsia"/>
        </w:rPr>
        <w:t xml:space="preserve"> 모두 동아리 공지방에 공지하도록 한다</w:t>
      </w:r>
      <w:r>
        <w:rPr>
          <w:rFonts w:hint="eastAsia"/>
        </w:rPr>
        <w:t>.</w:t>
      </w:r>
    </w:p>
    <w:p>
      <w:pPr>
        <w:rPr/>
      </w:pPr>
    </w:p>
    <w:p>
      <w:pPr>
        <w:rPr>
          <w:b w:val="1"/>
          <w:sz w:val="40"/>
          <w:szCs w:val="40"/>
        </w:rPr>
      </w:pPr>
      <w:r>
        <w:rPr>
          <w:b w:val="1"/>
          <w:sz w:val="40"/>
          <w:szCs w:val="40"/>
        </w:rPr>
        <w:t xml:space="preserve">제3장 </w:t>
      </w:r>
      <w:r>
        <w:rPr>
          <w:b w:val="1"/>
          <w:sz w:val="40"/>
          <w:szCs w:val="40"/>
          <w:rFonts w:hint="eastAsia"/>
        </w:rPr>
        <w:t>회원</w:t>
      </w:r>
    </w:p>
    <w:p>
      <w:pPr>
        <w:rPr>
          <w:b w:val="1"/>
        </w:rPr>
      </w:pPr>
      <w:r>
        <w:rPr>
          <w:b w:val="1"/>
          <w:rFonts w:hint="eastAsia"/>
        </w:rPr>
        <w:t>제</w:t>
      </w:r>
      <w:r>
        <w:rPr>
          <w:b w:val="1"/>
        </w:rPr>
        <w:t>1</w:t>
      </w:r>
      <w:r>
        <w:rPr>
          <w:b w:val="1"/>
          <w:rFonts w:hint="eastAsia"/>
        </w:rPr>
        <w:t xml:space="preserve">조 </w:t>
      </w:r>
      <w:r>
        <w:rPr>
          <w:b w:val="1"/>
        </w:rPr>
        <w:t>[</w:t>
      </w:r>
      <w:r>
        <w:rPr>
          <w:b w:val="1"/>
          <w:rFonts w:hint="eastAsia"/>
        </w:rPr>
        <w:t xml:space="preserve">회원 자격 및 의무</w:t>
      </w:r>
      <w:r>
        <w:rPr>
          <w:b w:val="1"/>
        </w:rPr>
        <w:t>]</w:t>
      </w:r>
    </w:p>
    <w:p>
      <w:pPr>
        <w:rPr/>
      </w:pPr>
      <w:r>
        <w:rPr/>
        <w:t xml:space="preserve">① </w:t>
      </w:r>
      <w:r>
        <w:rPr>
          <w:rFonts w:hint="eastAsia"/>
        </w:rPr>
        <w:t xml:space="preserve">회원은 활동</w:t>
      </w:r>
      <w:r>
        <w:rPr>
          <w:rFonts w:hint="eastAsia"/>
        </w:rPr>
        <w:t xml:space="preserve"> </w:t>
      </w:r>
      <w:r>
        <w:rPr>
          <w:rFonts w:hint="eastAsia"/>
        </w:rPr>
        <w:t xml:space="preserve">회원과 비활동</w:t>
      </w:r>
      <w:r>
        <w:rPr>
          <w:rFonts w:hint="eastAsia"/>
        </w:rPr>
        <w:t xml:space="preserve"> </w:t>
      </w:r>
      <w:r>
        <w:rPr>
          <w:rFonts w:hint="eastAsia"/>
        </w:rPr>
        <w:t xml:space="preserve">회원으로 구분된다</w:t>
      </w:r>
      <w:r>
        <w:rPr>
          <w:rFonts w:hint="eastAsia"/>
        </w:rPr>
        <w:t>.</w:t>
      </w:r>
    </w:p>
    <w:p>
      <w:pPr>
        <w:rPr/>
      </w:pPr>
      <w:r>
        <w:rPr/>
        <w:t xml:space="preserve">② </w:t>
      </w:r>
      <w:r>
        <w:rPr>
          <w:rFonts w:hint="eastAsia"/>
        </w:rPr>
        <w:t xml:space="preserve">동아리 활동</w:t>
      </w:r>
      <w:r>
        <w:rPr>
          <w:rFonts w:hint="eastAsia"/>
        </w:rPr>
        <w:t xml:space="preserve"> </w:t>
      </w:r>
      <w:r>
        <w:rPr>
          <w:rFonts w:hint="eastAsia"/>
        </w:rPr>
        <w:t xml:space="preserve">회원은 현재 숭실대학교를 재학</w:t>
      </w:r>
      <w:r>
        <w:rPr>
          <w:rFonts w:hint="eastAsia"/>
        </w:rPr>
        <w:t xml:space="preserve"> </w:t>
      </w:r>
      <w:r>
        <w:rPr>
          <w:rFonts w:hint="eastAsia"/>
        </w:rPr>
        <w:t>중이</w:t>
      </w:r>
      <w:r>
        <w:rPr>
          <w:rFonts w:hint="eastAsia"/>
        </w:rPr>
        <w:t>며</w:t>
      </w:r>
      <w:r>
        <w:rPr>
          <w:rFonts w:hint="eastAsia"/>
        </w:rPr>
        <w:t xml:space="preserve"> 회비</w:t>
      </w:r>
      <w:r>
        <w:rPr>
          <w:rFonts w:hint="eastAsia"/>
        </w:rPr>
        <w:t xml:space="preserve"> </w:t>
      </w:r>
      <w:r>
        <w:rPr>
          <w:rFonts w:hint="eastAsia"/>
        </w:rPr>
        <w:t xml:space="preserve">납부가 완료된 회원을 대상으로 한다</w:t>
      </w:r>
      <w:r>
        <w:rPr>
          <w:rFonts w:hint="eastAsia"/>
        </w:rPr>
        <w:t>.</w:t>
      </w:r>
    </w:p>
    <w:p>
      <w:pPr>
        <w:rPr/>
      </w:pPr>
      <w:r>
        <w:rPr/>
        <w:t xml:space="preserve">③ </w:t>
      </w:r>
      <w:r>
        <w:rPr>
          <w:rFonts w:hint="eastAsia"/>
        </w:rPr>
        <w:t xml:space="preserve">동아리 비활동</w:t>
      </w:r>
      <w:r>
        <w:rPr>
          <w:rFonts w:hint="eastAsia"/>
        </w:rPr>
        <w:t xml:space="preserve"> </w:t>
      </w:r>
      <w:r>
        <w:rPr>
          <w:rFonts w:hint="eastAsia"/>
        </w:rPr>
        <w:t xml:space="preserve">회원은 군</w:t>
      </w:r>
      <w:r>
        <w:rPr>
          <w:rFonts w:hint="eastAsia"/>
        </w:rPr>
        <w:t xml:space="preserve"> </w:t>
      </w:r>
      <w:r>
        <w:rPr>
          <w:rFonts w:hint="eastAsia"/>
        </w:rPr>
        <w:t xml:space="preserve">휴학 또는 일반</w:t>
      </w:r>
      <w:r>
        <w:rPr>
          <w:rFonts w:hint="eastAsia"/>
        </w:rPr>
        <w:t xml:space="preserve"> </w:t>
      </w:r>
      <w:r>
        <w:rPr>
          <w:rFonts w:hint="eastAsia"/>
        </w:rPr>
        <w:t>휴학,</w:t>
      </w:r>
      <w:r>
        <w:rPr/>
        <w:t xml:space="preserve"> </w:t>
      </w:r>
      <w:r>
        <w:rPr>
          <w:rFonts w:hint="eastAsia"/>
        </w:rPr>
        <w:t>졸업</w:t>
      </w:r>
      <w:r>
        <w:rPr>
          <w:rFonts w:hint="eastAsia"/>
        </w:rPr>
        <w:t xml:space="preserve"> </w:t>
      </w:r>
      <w:r>
        <w:rPr>
          <w:rFonts w:hint="eastAsia"/>
        </w:rPr>
        <w:t xml:space="preserve">유예 등 숭실대학교를 휴학한 휴학생을 대상으</w:t>
      </w:r>
      <w:r>
        <w:rPr>
          <w:rFonts w:hint="eastAsia"/>
        </w:rPr>
        <w:t xml:space="preserve">로 한다.</w:t>
      </w:r>
    </w:p>
    <w:p>
      <w:pPr>
        <w:rPr/>
      </w:pPr>
      <w:r>
        <w:rPr>
          <w:rFonts w:hint="eastAsia"/>
        </w:rPr>
        <w:t xml:space="preserve">④ 동아리 활동</w:t>
      </w:r>
      <w:r>
        <w:rPr>
          <w:rFonts w:hint="eastAsia"/>
        </w:rPr>
        <w:t xml:space="preserve"> </w:t>
      </w:r>
      <w:r>
        <w:rPr>
          <w:rFonts w:hint="eastAsia"/>
        </w:rPr>
        <w:t xml:space="preserve">회원은 반드시 정해진 기간에 회비를 납부해야 하며 미납부시 비활동</w:t>
      </w:r>
      <w:r>
        <w:rPr>
          <w:rFonts w:hint="eastAsia"/>
        </w:rPr>
        <w:t xml:space="preserve"> </w:t>
      </w:r>
      <w:r>
        <w:rPr>
          <w:rFonts w:hint="eastAsia"/>
        </w:rPr>
        <w:t xml:space="preserve">회원으로 간주한</w:t>
      </w:r>
      <w:r>
        <w:rPr>
          <w:rFonts w:hint="eastAsia"/>
        </w:rPr>
        <w:t>다</w:t>
      </w:r>
      <w:r>
        <w:rPr>
          <w:rFonts w:hint="eastAsia"/>
        </w:rPr>
        <w:t>.</w:t>
      </w:r>
    </w:p>
    <w:p>
      <w:pPr>
        <w:rPr>
          <w:b w:val="1"/>
        </w:rPr>
      </w:pPr>
      <w:r>
        <w:rPr>
          <w:rFonts w:hint="eastAsia"/>
        </w:rPr>
        <w:t xml:space="preserve">⑤ 모든 동아리 회원들은 임원진의</w:t>
      </w:r>
      <w:r>
        <w:rPr/>
        <w:t xml:space="preserve"> </w:t>
      </w:r>
      <w:r>
        <w:rPr>
          <w:rFonts w:hint="eastAsia"/>
        </w:rPr>
        <w:t xml:space="preserve">공지에 맞춰 활동을 하고 이의</w:t>
      </w:r>
      <w:r>
        <w:rPr>
          <w:rFonts w:hint="eastAsia"/>
        </w:rPr>
        <w:t xml:space="preserve"> </w:t>
      </w:r>
      <w:r>
        <w:rPr>
          <w:rFonts w:hint="eastAsia"/>
        </w:rPr>
        <w:t>사항</w:t>
      </w:r>
      <w:r>
        <w:rPr>
          <w:rFonts w:hint="eastAsia"/>
        </w:rPr>
        <w:t xml:space="preserve">이나 의견을 자유롭게 제시</w:t>
      </w:r>
      <w:r>
        <w:rPr>
          <w:rFonts w:hint="eastAsia"/>
        </w:rPr>
        <w:t xml:space="preserve">할 수 </w:t>
      </w:r>
      <w:r>
        <w:rPr>
          <w:rFonts w:hint="eastAsia"/>
        </w:rPr>
        <w:t>있다</w:t>
      </w:r>
      <w:r>
        <w:rPr>
          <w:rFonts w:hint="eastAsia"/>
        </w:rPr>
        <w:t>.</w:t>
      </w:r>
    </w:p>
    <w:p>
      <w:pPr>
        <w:rPr>
          <w:b w:val="1"/>
        </w:rPr>
      </w:pPr>
    </w:p>
    <w:p>
      <w:pPr>
        <w:rPr>
          <w:b w:val="1"/>
        </w:rPr>
      </w:pPr>
      <w:r>
        <w:rPr>
          <w:b w:val="1"/>
          <w:rFonts w:hint="eastAsia"/>
        </w:rPr>
        <w:t>제</w:t>
      </w:r>
      <w:r>
        <w:rPr>
          <w:b w:val="1"/>
        </w:rPr>
        <w:t>2</w:t>
      </w:r>
      <w:r>
        <w:rPr>
          <w:b w:val="1"/>
          <w:rFonts w:hint="eastAsia"/>
        </w:rPr>
        <w:t xml:space="preserve">조 [회원의 가입</w:t>
      </w:r>
      <w:r>
        <w:rPr>
          <w:b w:val="1"/>
        </w:rPr>
        <w:t>]</w:t>
      </w:r>
    </w:p>
    <w:p>
      <w:pPr>
        <w:rPr/>
      </w:pPr>
      <w:r>
        <w:rPr/>
        <w:t xml:space="preserve">① 본 동아리의 회원</w:t>
      </w:r>
      <w:r>
        <w:rPr/>
        <w:t xml:space="preserve"> </w:t>
      </w:r>
      <w:r>
        <w:rPr/>
        <w:t xml:space="preserve">가입은 </w:t>
      </w:r>
      <w:r>
        <w:rPr>
          <w:rFonts w:hint="eastAsia"/>
        </w:rPr>
        <w:t xml:space="preserve">동아리 모집</w:t>
      </w:r>
      <w:r>
        <w:rPr>
          <w:rFonts w:hint="eastAsia"/>
        </w:rPr>
        <w:t xml:space="preserve"> </w:t>
      </w:r>
      <w:r>
        <w:rPr>
          <w:rFonts w:hint="eastAsia"/>
        </w:rPr>
        <w:t>기간</w:t>
      </w:r>
      <w:r>
        <w:rPr>
          <w:rFonts w:hint="eastAsia"/>
        </w:rPr>
        <w:t>에</w:t>
      </w:r>
      <w:r>
        <w:rPr>
          <w:rFonts w:hint="eastAsia"/>
        </w:rPr>
        <w:t xml:space="preserve"> 신청</w:t>
      </w:r>
      <w:r>
        <w:rPr>
          <w:rFonts w:hint="eastAsia"/>
        </w:rPr>
        <w:t xml:space="preserve"> </w:t>
      </w:r>
      <w:r>
        <w:rPr>
          <w:rFonts w:hint="eastAsia"/>
        </w:rPr>
        <w:t xml:space="preserve">양식에 맞춰 지원한 사람들로 한다</w:t>
      </w:r>
      <w:r>
        <w:rPr/>
        <w:t>.</w:t>
      </w:r>
    </w:p>
    <w:p>
      <w:pPr>
        <w:rPr/>
      </w:pPr>
      <w:r>
        <w:rPr/>
        <w:t xml:space="preserve">② </w:t>
      </w:r>
      <w:r>
        <w:rPr>
          <w:rFonts w:hint="eastAsia"/>
        </w:rPr>
        <w:t xml:space="preserve">추가 가입은</w:t>
      </w:r>
      <w:r>
        <w:rPr/>
        <w:t xml:space="preserve"> </w:t>
      </w:r>
      <w:r>
        <w:rPr>
          <w:rFonts w:hint="eastAsia"/>
        </w:rPr>
        <w:t xml:space="preserve">별도의 신청을 통해 </w:t>
      </w:r>
      <w:r>
        <w:rPr>
          <w:rFonts w:hint="eastAsia"/>
        </w:rPr>
        <w:t>회장이</w:t>
      </w:r>
      <w:r>
        <w:rPr/>
        <w:t xml:space="preserve"> </w:t>
      </w:r>
      <w:r>
        <w:rPr>
          <w:rFonts w:hint="eastAsia"/>
        </w:rPr>
        <w:t xml:space="preserve">재정과 공정성 등을 고려하여 결정한다.</w:t>
      </w:r>
    </w:p>
    <w:p>
      <w:pPr>
        <w:rPr>
          <w:b w:val="1"/>
        </w:rPr>
      </w:pPr>
    </w:p>
    <w:p>
      <w:pPr>
        <w:rPr>
          <w:b w:val="1"/>
        </w:rPr>
      </w:pPr>
      <w:r>
        <w:rPr>
          <w:b w:val="1"/>
          <w:rFonts w:hint="eastAsia"/>
        </w:rPr>
        <w:t>제</w:t>
      </w:r>
      <w:r>
        <w:rPr>
          <w:b w:val="1"/>
        </w:rPr>
        <w:t>3</w:t>
      </w:r>
      <w:r>
        <w:rPr>
          <w:b w:val="1"/>
          <w:rFonts w:hint="eastAsia"/>
        </w:rPr>
        <w:t xml:space="preserve">조 </w:t>
      </w:r>
      <w:r>
        <w:rPr>
          <w:b w:val="1"/>
        </w:rPr>
        <w:t>[</w:t>
      </w:r>
      <w:r>
        <w:rPr>
          <w:b w:val="1"/>
          <w:rFonts w:hint="eastAsia"/>
        </w:rPr>
        <w:t xml:space="preserve">회원의 탈퇴</w:t>
      </w:r>
      <w:r>
        <w:rPr>
          <w:b w:val="1"/>
        </w:rPr>
        <w:t>]</w:t>
      </w:r>
    </w:p>
    <w:p>
      <w:pPr>
        <w:rPr/>
      </w:pPr>
      <w:r>
        <w:rPr/>
        <w:t xml:space="preserve">① 탈퇴를 희망하는 회원은 </w:t>
      </w:r>
      <w:r>
        <w:rPr>
          <w:rFonts w:hint="eastAsia"/>
        </w:rPr>
        <w:t>회장</w:t>
      </w:r>
      <w:r>
        <w:rPr/>
        <w:t>에</w:t>
      </w:r>
      <w:r>
        <w:rPr>
          <w:rFonts w:hint="eastAsia"/>
        </w:rPr>
        <w:t>게</w:t>
      </w:r>
      <w:r>
        <w:rPr/>
        <w:t xml:space="preserve"> 의사</w:t>
      </w:r>
      <w:r>
        <w:rPr>
          <w:rFonts w:hint="eastAsia"/>
        </w:rPr>
        <w:t xml:space="preserve">를 전달하고 동아리 공지방을 나가는 것으로 탈퇴</w:t>
      </w:r>
      <w:r>
        <w:rPr>
          <w:rFonts w:hint="eastAsia"/>
        </w:rPr>
        <w:t xml:space="preserve"> </w:t>
      </w:r>
      <w:r>
        <w:rPr>
          <w:rFonts w:hint="eastAsia"/>
        </w:rPr>
        <w:t xml:space="preserve">처리가 된</w:t>
      </w:r>
      <w:r>
        <w:rPr>
          <w:rFonts w:hint="eastAsia"/>
        </w:rPr>
        <w:t>다</w:t>
      </w:r>
      <w:r>
        <w:rPr/>
        <w:t>.</w:t>
      </w:r>
    </w:p>
    <w:p>
      <w:pPr>
        <w:rPr>
          <w:b w:val="1"/>
        </w:rPr>
      </w:pPr>
    </w:p>
    <w:p>
      <w:pPr>
        <w:rPr>
          <w:b w:val="1"/>
          <w:sz w:val="40"/>
          <w:szCs w:val="40"/>
        </w:rPr>
      </w:pPr>
      <w:r>
        <w:rPr>
          <w:b w:val="1"/>
          <w:sz w:val="40"/>
          <w:szCs w:val="40"/>
        </w:rPr>
        <w:t xml:space="preserve">제4장 </w:t>
      </w:r>
      <w:r>
        <w:rPr>
          <w:b w:val="1"/>
          <w:sz w:val="40"/>
          <w:szCs w:val="40"/>
          <w:rFonts w:hint="eastAsia"/>
        </w:rPr>
        <w:t>회의</w:t>
      </w:r>
    </w:p>
    <w:p>
      <w:pPr>
        <w:rPr>
          <w:b w:val="1"/>
        </w:rPr>
      </w:pPr>
      <w:r>
        <w:rPr>
          <w:b w:val="1"/>
          <w:rFonts w:hint="eastAsia"/>
        </w:rPr>
        <w:t>제</w:t>
      </w:r>
      <w:r>
        <w:rPr>
          <w:b w:val="1"/>
        </w:rPr>
        <w:t>1</w:t>
      </w:r>
      <w:r>
        <w:rPr>
          <w:b w:val="1"/>
          <w:rFonts w:hint="eastAsia"/>
        </w:rPr>
        <w:t xml:space="preserve">조 </w:t>
      </w:r>
      <w:r>
        <w:rPr>
          <w:b w:val="1"/>
        </w:rPr>
        <w:t>[</w:t>
      </w:r>
      <w:r>
        <w:rPr>
          <w:b w:val="1"/>
          <w:rFonts w:hint="eastAsia"/>
        </w:rPr>
        <w:t xml:space="preserve">정기 모임</w:t>
      </w:r>
      <w:r>
        <w:rPr>
          <w:b w:val="1"/>
        </w:rPr>
        <w:t>]</w:t>
      </w:r>
    </w:p>
    <w:p>
      <w:pPr>
        <w:rPr/>
      </w:pPr>
      <w:r>
        <w:rPr/>
        <w:t xml:space="preserve">① </w:t>
      </w:r>
      <w:r>
        <w:rPr>
          <w:rFonts w:hint="eastAsia"/>
        </w:rPr>
        <w:t xml:space="preserve">본 동아리는 월 </w:t>
      </w:r>
      <w:r>
        <w:rPr/>
        <w:t>1</w:t>
      </w:r>
      <w:r>
        <w:rPr>
          <w:rFonts w:hint="eastAsia"/>
        </w:rPr>
        <w:t xml:space="preserve">번씩 주기적으로 정기</w:t>
      </w:r>
      <w:r>
        <w:rPr>
          <w:rFonts w:hint="eastAsia"/>
        </w:rPr>
        <w:t xml:space="preserve"> </w:t>
      </w:r>
      <w:r>
        <w:rPr>
          <w:rFonts w:hint="eastAsia"/>
        </w:rPr>
        <w:t xml:space="preserve">모임을 하여 앞으로 다가올 행사나 동아리의 개선안 등 동아</w:t>
      </w:r>
      <w:r>
        <w:rPr>
          <w:rFonts w:hint="eastAsia"/>
        </w:rPr>
        <w:t xml:space="preserve">리에 대한 회의와 전국의 농촌 문제에 대한 토론과 고찰을 한다</w:t>
      </w:r>
      <w:r>
        <w:rPr>
          <w:rFonts w:hint="eastAsia"/>
        </w:rPr>
        <w:t>.</w:t>
      </w:r>
    </w:p>
    <w:p>
      <w:pPr>
        <w:rPr>
          <w:b w:val="1"/>
        </w:rPr>
      </w:pPr>
    </w:p>
    <w:p>
      <w:pPr>
        <w:rPr>
          <w:b w:val="1"/>
        </w:rPr>
      </w:pPr>
      <w:r>
        <w:rPr>
          <w:b w:val="1"/>
          <w:rFonts w:hint="eastAsia"/>
        </w:rPr>
        <w:t>제</w:t>
      </w:r>
      <w:r>
        <w:rPr>
          <w:b w:val="1"/>
        </w:rPr>
        <w:t>2</w:t>
      </w:r>
      <w:r>
        <w:rPr>
          <w:b w:val="1"/>
          <w:rFonts w:hint="eastAsia"/>
        </w:rPr>
        <w:t xml:space="preserve">조 </w:t>
      </w:r>
      <w:r>
        <w:rPr>
          <w:b w:val="1"/>
        </w:rPr>
        <w:t>[</w:t>
      </w:r>
      <w:r>
        <w:rPr>
          <w:b w:val="1"/>
          <w:rFonts w:hint="eastAsia"/>
        </w:rPr>
        <w:t>총회</w:t>
      </w:r>
      <w:r>
        <w:rPr>
          <w:b w:val="1"/>
        </w:rPr>
        <w:t>]</w:t>
      </w:r>
    </w:p>
    <w:p>
      <w:pPr>
        <w:rPr/>
      </w:pPr>
      <w:r>
        <w:rPr/>
        <w:t xml:space="preserve">① </w:t>
      </w:r>
      <w:r>
        <w:rPr>
          <w:rFonts w:hint="eastAsia"/>
        </w:rPr>
        <w:t xml:space="preserve">본 동아리는 1년에 두 번 </w:t>
      </w:r>
      <w:r>
        <w:rPr>
          <w:rFonts w:hint="eastAsia"/>
        </w:rPr>
        <w:t xml:space="preserve">이상 </w:t>
      </w:r>
      <w:r>
        <w:rPr>
          <w:rFonts w:hint="eastAsia"/>
        </w:rPr>
        <w:t xml:space="preserve">총회를 진행하여 신규</w:t>
      </w:r>
      <w:r>
        <w:rPr>
          <w:rFonts w:hint="eastAsia"/>
        </w:rPr>
        <w:t xml:space="preserve"> 부</w:t>
      </w:r>
      <w:r>
        <w:rPr>
          <w:rFonts w:hint="eastAsia"/>
        </w:rPr>
        <w:t xml:space="preserve">원 소개 </w:t>
      </w:r>
      <w:r>
        <w:rPr>
          <w:rFonts w:hint="eastAsia"/>
        </w:rPr>
        <w:t xml:space="preserve">및 </w:t>
      </w:r>
      <w:r>
        <w:rPr>
          <w:rFonts w:hint="eastAsia"/>
        </w:rPr>
        <w:t xml:space="preserve">동아리 오리엔테이션</w:t>
      </w:r>
      <w:r>
        <w:rPr/>
        <w:t>,</w:t>
      </w:r>
      <w:r>
        <w:rPr/>
        <w:t xml:space="preserve"> </w:t>
      </w:r>
      <w:r>
        <w:rPr>
          <w:rFonts w:hint="eastAsia"/>
        </w:rPr>
        <w:t>건의</w:t>
      </w:r>
      <w:r>
        <w:rPr>
          <w:rFonts w:hint="eastAsia"/>
        </w:rPr>
        <w:t xml:space="preserve"> </w:t>
      </w:r>
      <w:r>
        <w:rPr>
          <w:rFonts w:hint="eastAsia"/>
        </w:rPr>
        <w:t xml:space="preserve">사항 </w:t>
      </w:r>
      <w:r>
        <w:rPr>
          <w:rFonts w:hint="eastAsia"/>
        </w:rPr>
        <w:t xml:space="preserve">등을 나누는 시간을 가진다.</w:t>
      </w:r>
    </w:p>
    <w:p>
      <w:pPr>
        <w:rPr/>
      </w:pPr>
    </w:p>
    <w:p>
      <w:pPr>
        <w:rPr>
          <w:b w:val="1"/>
          <w:sz w:val="40"/>
          <w:szCs w:val="40"/>
        </w:rPr>
      </w:pPr>
      <w:r>
        <w:rPr>
          <w:b w:val="1"/>
          <w:sz w:val="40"/>
          <w:szCs w:val="40"/>
        </w:rPr>
        <w:t xml:space="preserve">제 5장 </w:t>
      </w:r>
      <w:r>
        <w:rPr>
          <w:b w:val="1"/>
          <w:sz w:val="40"/>
          <w:szCs w:val="40"/>
          <w:rFonts w:hint="eastAsia"/>
        </w:rPr>
        <w:t>재정</w:t>
      </w:r>
    </w:p>
    <w:p>
      <w:pPr>
        <w:rPr>
          <w:b w:val="1"/>
          <w:rFonts w:asciiTheme="minorEastAsia" w:hAnsiTheme="minorEastAsia"/>
        </w:rPr>
      </w:pPr>
      <w:r>
        <w:rPr>
          <w:b w:val="1"/>
          <w:rFonts w:asciiTheme="minorEastAsia" w:hAnsiTheme="minorEastAsia" w:hint="eastAsia"/>
        </w:rPr>
        <w:t>제</w:t>
      </w:r>
      <w:r>
        <w:rPr>
          <w:b w:val="1"/>
          <w:rFonts w:asciiTheme="minorEastAsia" w:hAnsiTheme="minorEastAsia"/>
        </w:rPr>
        <w:t>1</w:t>
      </w:r>
      <w:r>
        <w:rPr>
          <w:b w:val="1"/>
          <w:rFonts w:asciiTheme="minorEastAsia" w:hAnsiTheme="minorEastAsia" w:hint="eastAsia"/>
        </w:rPr>
        <w:t xml:space="preserve">조 </w:t>
      </w:r>
      <w:r>
        <w:rPr>
          <w:b w:val="1"/>
          <w:rFonts w:asciiTheme="minorEastAsia" w:hAnsiTheme="minorEastAsia"/>
        </w:rPr>
        <w:t>[</w:t>
      </w:r>
      <w:r>
        <w:rPr>
          <w:b w:val="1"/>
          <w:rFonts w:asciiTheme="minorEastAsia" w:hAnsiTheme="minorEastAsia" w:hint="eastAsia"/>
        </w:rPr>
        <w:t>수입</w:t>
      </w:r>
      <w:r>
        <w:rPr>
          <w:b w:val="1"/>
          <w:rFonts w:asciiTheme="minorEastAsia" w:hAnsiTheme="minorEastAsia"/>
        </w:rPr>
        <w:t>]</w:t>
      </w:r>
    </w:p>
    <w:p>
      <w:pPr>
        <w:rPr>
          <w:rFonts w:asciiTheme="minorEastAsia" w:hAnsiTheme="minorEastAsia"/>
        </w:rPr>
      </w:pPr>
      <w:r>
        <w:rPr/>
        <w:t xml:space="preserve">① </w:t>
      </w:r>
      <w:r>
        <w:rPr>
          <w:rFonts w:asciiTheme="minorEastAsia" w:hAnsiTheme="minorEastAsia" w:hint="eastAsia"/>
        </w:rPr>
        <w:t xml:space="preserve">동아리의 수입은 회비</w:t>
      </w:r>
      <w:r>
        <w:rPr>
          <w:rFonts w:asciiTheme="minorEastAsia" w:hAnsiTheme="minorEastAsia" w:hint="eastAsia"/>
        </w:rPr>
        <w:t xml:space="preserve">로 정해지며, </w:t>
      </w:r>
      <w:r>
        <w:rPr>
          <w:rFonts w:asciiTheme="minorEastAsia" w:hAnsiTheme="minorEastAsia" w:hint="eastAsia"/>
        </w:rPr>
        <w:t xml:space="preserve">이는 본 동아리의 활동비로 사용된다.</w:t>
      </w:r>
    </w:p>
    <w:p>
      <w:pPr>
        <w:rPr>
          <w:rFonts w:asciiTheme="minorEastAsia" w:hAnsiTheme="minorEastAsia"/>
        </w:rPr>
      </w:pPr>
    </w:p>
    <w:p>
      <w:pPr>
        <w:rPr>
          <w:rFonts w:asciiTheme="minorEastAsia" w:hAnsiTheme="minorEastAsia"/>
        </w:rPr>
      </w:pPr>
      <w:r>
        <w:rPr>
          <w:b w:val="1"/>
          <w:rFonts w:asciiTheme="minorEastAsia" w:hAnsiTheme="minorEastAsia" w:hint="eastAsia"/>
        </w:rPr>
        <w:t>제</w:t>
      </w:r>
      <w:r>
        <w:rPr>
          <w:b w:val="1"/>
          <w:rFonts w:asciiTheme="minorEastAsia" w:hAnsiTheme="minorEastAsia"/>
        </w:rPr>
        <w:t>2</w:t>
      </w:r>
      <w:r>
        <w:rPr>
          <w:b w:val="1"/>
          <w:rFonts w:asciiTheme="minorEastAsia" w:hAnsiTheme="minorEastAsia" w:hint="eastAsia"/>
        </w:rPr>
        <w:t xml:space="preserve">조 [회비</w:t>
      </w:r>
      <w:r>
        <w:rPr>
          <w:b w:val="1"/>
          <w:rFonts w:asciiTheme="minorEastAsia" w:hAnsiTheme="minorEastAsia"/>
        </w:rPr>
        <w:t>]</w:t>
      </w:r>
    </w:p>
    <w:p>
      <w:pPr>
        <w:rPr>
          <w:color w:val="000000"/>
          <w:rFonts w:cs="굴림" w:asciiTheme="minorEastAsia" w:hAnsiTheme="minorEastAsia"/>
        </w:rPr>
        <w:snapToGrid w:val="off"/>
      </w:pPr>
      <w:r>
        <w:rPr/>
        <w:t xml:space="preserve">① </w:t>
      </w:r>
      <w:r>
        <w:rPr>
          <w:color w:val="000000"/>
          <w:rFonts w:cs="굴림" w:asciiTheme="minorEastAsia" w:hAnsiTheme="minorEastAsia"/>
        </w:rPr>
        <w:t xml:space="preserve">본 동아리의 모든 회원</w:t>
      </w:r>
      <w:r>
        <w:rPr>
          <w:color w:val="000000"/>
          <w:rFonts w:cs="굴림" w:asciiTheme="minorEastAsia" w:hAnsiTheme="minorEastAsia" w:hint="eastAsia"/>
        </w:rPr>
        <w:t xml:space="preserve">은 반드시 집행부가 지정하는 </w:t>
      </w:r>
      <w:r>
        <w:rPr>
          <w:color w:val="000000"/>
          <w:rFonts w:cs="굴림" w:asciiTheme="minorEastAsia" w:hAnsiTheme="minorEastAsia"/>
        </w:rPr>
        <w:t xml:space="preserve">일정액의 회비를 납부해야 한다</w:t>
      </w:r>
      <w:r>
        <w:rPr>
          <w:color w:val="000000"/>
          <w:rFonts w:cs="굴림" w:asciiTheme="minorEastAsia" w:hAnsiTheme="minorEastAsia" w:hint="eastAsia"/>
        </w:rPr>
        <w:t>.</w:t>
      </w:r>
    </w:p>
    <w:p>
      <w:pPr>
        <w:rPr>
          <w:color w:val="000000"/>
          <w:rFonts w:cs="굴림" w:asciiTheme="minorEastAsia" w:hAnsiTheme="minorEastAsia"/>
        </w:rPr>
        <w:snapToGrid w:val="off"/>
      </w:pPr>
    </w:p>
    <w:p>
      <w:pPr>
        <w:rPr>
          <w:color w:val="000000"/>
          <w:rFonts w:cs="굴림" w:asciiTheme="minorEastAsia" w:hAnsiTheme="minorEastAsia"/>
        </w:rPr>
        <w:snapToGrid w:val="off"/>
      </w:pPr>
      <w:r>
        <w:rPr>
          <w:b w:val="1"/>
          <w:rFonts w:asciiTheme="minorEastAsia" w:hAnsiTheme="minorEastAsia" w:hint="eastAsia"/>
        </w:rPr>
        <w:t>제</w:t>
      </w:r>
      <w:r>
        <w:rPr>
          <w:b w:val="1"/>
          <w:rFonts w:asciiTheme="minorEastAsia" w:hAnsiTheme="minorEastAsia"/>
        </w:rPr>
        <w:t>3</w:t>
      </w:r>
      <w:r>
        <w:rPr>
          <w:b w:val="1"/>
          <w:rFonts w:asciiTheme="minorEastAsia" w:hAnsiTheme="minorEastAsia" w:hint="eastAsia"/>
        </w:rPr>
        <w:t xml:space="preserve">조 </w:t>
      </w:r>
      <w:r>
        <w:rPr>
          <w:b w:val="1"/>
          <w:rFonts w:asciiTheme="minorEastAsia" w:hAnsiTheme="minorEastAsia"/>
        </w:rPr>
        <w:t>[</w:t>
      </w:r>
      <w:r>
        <w:rPr>
          <w:b w:val="1"/>
          <w:rFonts w:asciiTheme="minorEastAsia" w:hAnsiTheme="minorEastAsia" w:hint="eastAsia"/>
        </w:rPr>
        <w:t>결산보고]</w:t>
      </w:r>
    </w:p>
    <w:p>
      <w:pPr>
        <w:rPr>
          <w:color w:val="000000"/>
          <w:rFonts w:cs="굴림" w:asciiTheme="minorEastAsia" w:hAnsiTheme="minorEastAsia"/>
        </w:rPr>
        <w:snapToGrid w:val="off"/>
      </w:pPr>
      <w:r>
        <w:rPr/>
        <w:t xml:space="preserve">① </w:t>
      </w:r>
      <w:r>
        <w:rPr>
          <w:color w:val="000000"/>
          <w:rFonts w:cs="굴림" w:asciiTheme="minorEastAsia" w:hAnsiTheme="minorEastAsia" w:hint="eastAsia"/>
        </w:rPr>
        <w:t xml:space="preserve">회장은 </w:t>
      </w:r>
      <w:r>
        <w:rPr>
          <w:color w:val="000000"/>
          <w:rFonts w:cs="굴림" w:asciiTheme="minorEastAsia" w:hAnsiTheme="minorEastAsia"/>
        </w:rPr>
        <w:t xml:space="preserve">총회에서 당 학기의 결산</w:t>
      </w:r>
      <w:r>
        <w:rPr>
          <w:color w:val="000000"/>
          <w:rFonts w:cs="굴림" w:asciiTheme="minorEastAsia" w:hAnsiTheme="minorEastAsia"/>
        </w:rPr>
        <w:t xml:space="preserve"> </w:t>
      </w:r>
      <w:r>
        <w:rPr>
          <w:color w:val="000000"/>
          <w:rFonts w:cs="굴림" w:asciiTheme="minorEastAsia" w:hAnsiTheme="minorEastAsia"/>
        </w:rPr>
        <w:t xml:space="preserve">보고를 </w:t>
      </w:r>
      <w:r>
        <w:rPr>
          <w:color w:val="000000"/>
          <w:rFonts w:cs="굴림" w:asciiTheme="minorEastAsia" w:hAnsiTheme="minorEastAsia"/>
        </w:rPr>
        <w:t>진행</w:t>
      </w:r>
      <w:r>
        <w:rPr>
          <w:color w:val="000000"/>
          <w:rFonts w:cs="굴림" w:asciiTheme="minorEastAsia" w:hAnsiTheme="minorEastAsia"/>
        </w:rPr>
        <w:t>해야</w:t>
      </w:r>
      <w:r>
        <w:rPr>
          <w:color w:val="000000"/>
          <w:rFonts w:cs="굴림" w:asciiTheme="minorEastAsia" w:hAnsiTheme="minorEastAsia" w:hint="eastAsia"/>
        </w:rPr>
        <w:t xml:space="preserve"> 한다.</w:t>
      </w:r>
    </w:p>
    <w:p>
      <w:pPr>
        <w:pStyle w:val="PO156"/>
        <w:ind w:left="0" w:firstLine="0" w:leftChars="0"/>
        <w:rPr/>
        <w:snapToGrid w:val="off"/>
      </w:pPr>
      <w:r>
        <w:rPr/>
        <w:t xml:space="preserve">② </w:t>
      </w:r>
      <w:r>
        <w:rPr>
          <w:rFonts w:hint="eastAsia"/>
        </w:rPr>
        <w:t xml:space="preserve">회비를 사용한 이후 </w:t>
      </w:r>
      <w:r>
        <w:rPr>
          <w:rFonts w:hint="eastAsia"/>
        </w:rPr>
        <w:t xml:space="preserve">반드시 회계 내역을 공지방에 공개한다.</w:t>
      </w:r>
    </w:p>
    <w:p>
      <w:pPr>
        <w:pStyle w:val="PO156"/>
        <w:ind w:left="0" w:firstLine="0" w:leftChars="0"/>
        <w:rPr>
          <w:color w:val="000000"/>
          <w:rFonts w:cs="굴림"/>
        </w:rPr>
        <w:snapToGrid w:val="off"/>
      </w:pPr>
      <w:r>
        <w:rPr/>
        <w:t xml:space="preserve">③ </w:t>
      </w:r>
      <w:r>
        <w:rPr>
          <w:color w:val="000000"/>
          <w:rFonts w:cs="굴림" w:hint="eastAsia"/>
        </w:rPr>
        <w:t xml:space="preserve">동아리 회원은 </w:t>
      </w:r>
      <w:r>
        <w:rPr>
          <w:color w:val="000000"/>
          <w:rFonts w:cs="굴림" w:hint="eastAsia"/>
        </w:rPr>
        <w:t xml:space="preserve">공개된 회계 내역을 통해 이의 제기를 할 수 있다.</w:t>
      </w:r>
    </w:p>
    <w:p>
      <w:pPr>
        <w:rPr>
          <w:color w:val="000000"/>
          <w:rFonts w:cs="굴림" w:asciiTheme="minorEastAsia" w:hAnsiTheme="minorEastAsia"/>
        </w:rPr>
        <w:snapToGrid w:val="off"/>
      </w:pPr>
    </w:p>
    <w:p>
      <w:pPr>
        <w:rPr>
          <w:b w:val="1"/>
          <w:sz w:val="40"/>
          <w:szCs w:val="40"/>
        </w:rPr>
      </w:pPr>
      <w:r>
        <w:rPr>
          <w:b w:val="1"/>
          <w:sz w:val="40"/>
          <w:szCs w:val="40"/>
        </w:rPr>
        <w:t xml:space="preserve">제6장 </w:t>
      </w:r>
      <w:r>
        <w:rPr>
          <w:b w:val="1"/>
          <w:sz w:val="40"/>
          <w:szCs w:val="40"/>
          <w:rFonts w:hint="eastAsia"/>
        </w:rPr>
        <w:t xml:space="preserve">동아리 등록</w:t>
      </w:r>
    </w:p>
    <w:p>
      <w:pPr>
        <w:rPr>
          <w:b w:val="1"/>
        </w:rPr>
      </w:pPr>
      <w:r>
        <w:rPr>
          <w:b w:val="1"/>
          <w:rFonts w:hint="eastAsia"/>
        </w:rPr>
        <w:t>제</w:t>
      </w:r>
      <w:r>
        <w:rPr>
          <w:b w:val="1"/>
        </w:rPr>
        <w:t>1</w:t>
      </w:r>
      <w:r>
        <w:rPr>
          <w:b w:val="1"/>
          <w:rFonts w:hint="eastAsia"/>
        </w:rPr>
        <w:t xml:space="preserve">조 </w:t>
      </w:r>
      <w:r>
        <w:rPr>
          <w:b w:val="1"/>
        </w:rPr>
        <w:t>[</w:t>
      </w:r>
      <w:r>
        <w:rPr>
          <w:b w:val="1"/>
          <w:rFonts w:hint="eastAsia"/>
        </w:rPr>
        <w:t>등록</w:t>
      </w:r>
      <w:r>
        <w:rPr>
          <w:b w:val="1"/>
        </w:rPr>
        <w:t xml:space="preserve">] </w:t>
      </w:r>
    </w:p>
    <w:p>
      <w:pPr>
        <w:rPr>
          <w:rFonts w:eastAsiaTheme="minorHAnsi"/>
        </w:rPr>
      </w:pPr>
      <w:r>
        <w:rPr/>
        <w:t xml:space="preserve">① </w:t>
      </w:r>
      <w:r>
        <w:rPr>
          <w:rFonts w:eastAsiaTheme="minorHAnsi"/>
        </w:rPr>
        <w:t xml:space="preserve">동아리 등록에 필요한 사항은 숭실대학교 학칙 및 동아리</w:t>
      </w:r>
      <w:r>
        <w:rPr>
          <w:rFonts w:eastAsiaTheme="minorHAnsi"/>
        </w:rPr>
        <w:t xml:space="preserve"> </w:t>
      </w:r>
      <w:r>
        <w:rPr>
          <w:rFonts w:eastAsiaTheme="minorHAnsi"/>
        </w:rPr>
        <w:t xml:space="preserve">연합회 회칙에 따른다</w:t>
      </w:r>
      <w:r>
        <w:rPr>
          <w:rFonts w:eastAsiaTheme="minorHAnsi" w:hint="eastAsia"/>
        </w:rPr>
        <w:t>.</w:t>
      </w:r>
    </w:p>
    <w:p>
      <w:pPr>
        <w:rPr>
          <w:b w:val="1"/>
        </w:rPr>
      </w:pPr>
    </w:p>
    <w:p>
      <w:pPr>
        <w:rPr>
          <w:b w:val="1"/>
          <w:sz w:val="40"/>
          <w:szCs w:val="40"/>
        </w:rPr>
      </w:pPr>
      <w:r>
        <w:rPr>
          <w:b w:val="1"/>
          <w:sz w:val="40"/>
          <w:szCs w:val="40"/>
        </w:rPr>
        <w:t xml:space="preserve">제7장 </w:t>
      </w:r>
      <w:r>
        <w:rPr>
          <w:b w:val="1"/>
          <w:sz w:val="40"/>
          <w:szCs w:val="40"/>
          <w:rFonts w:hint="eastAsia"/>
        </w:rPr>
        <w:t>부칙</w:t>
      </w:r>
    </w:p>
    <w:p>
      <w:pPr>
        <w:rPr>
          <w:b w:val="1"/>
        </w:rPr>
      </w:pPr>
      <w:r>
        <w:rPr>
          <w:b w:val="1"/>
          <w:rFonts w:hint="eastAsia"/>
        </w:rPr>
        <w:t>제</w:t>
      </w:r>
      <w:r>
        <w:rPr>
          <w:b w:val="1"/>
        </w:rPr>
        <w:t>1</w:t>
      </w:r>
      <w:r>
        <w:rPr>
          <w:b w:val="1"/>
          <w:rFonts w:hint="eastAsia"/>
        </w:rPr>
        <w:t xml:space="preserve">조 </w:t>
      </w:r>
      <w:r>
        <w:rPr>
          <w:b w:val="1"/>
        </w:rPr>
        <w:t>[</w:t>
      </w:r>
      <w:r>
        <w:rPr>
          <w:b w:val="1"/>
          <w:rFonts w:hint="eastAsia"/>
        </w:rPr>
        <w:t xml:space="preserve">회칙 발효</w:t>
      </w:r>
      <w:r>
        <w:rPr>
          <w:b w:val="1"/>
        </w:rPr>
        <w:t xml:space="preserve">] </w:t>
      </w:r>
    </w:p>
    <w:p>
      <w:pPr>
        <w:rPr>
          <w:rFonts w:hint="eastAsia"/>
        </w:rPr>
      </w:pPr>
      <w:r>
        <w:rPr/>
        <w:t xml:space="preserve">① </w:t>
      </w:r>
      <w:r>
        <w:rPr>
          <w:rFonts w:hint="eastAsia"/>
        </w:rPr>
        <w:t xml:space="preserve">각 개정안의 개정 회칙은 다음 개정일부터 시행한다.</w:t>
      </w:r>
      <w:r>
        <w:rPr>
          <w:rFonts w:hint="eastAsia"/>
        </w:rPr>
        <w:t xml:space="preserve"> </w:t>
      </w:r>
    </w:p>
    <w:p>
      <w:pPr>
        <w:rPr/>
      </w:pPr>
      <w:r>
        <w:rPr>
          <w:rFonts w:hint="eastAsia"/>
        </w:rPr>
        <w:t>초</w:t>
      </w:r>
      <w:r>
        <w:rPr>
          <w:rFonts w:hint="eastAsia"/>
        </w:rPr>
        <w:t>안</w:t>
      </w:r>
      <w:r>
        <w:rPr>
          <w:rFonts w:hint="eastAsia"/>
        </w:rPr>
        <w:t xml:space="preserve"> </w:t>
      </w:r>
      <w:r>
        <w:rPr/>
        <w:t>[2020.04.01]</w:t>
      </w:r>
    </w:p>
    <w:p>
      <w:pPr>
        <w:rPr/>
      </w:pPr>
      <w:r>
        <w:rPr/>
        <w:t xml:space="preserve">개정안 [2023.03.30]</w:t>
      </w:r>
    </w:p>
    <w:p>
      <w:pPr>
        <w:rPr/>
      </w:pPr>
    </w:p>
    <w:p>
      <w:pPr>
        <w:rPr>
          <w:b w:val="1"/>
        </w:rPr>
      </w:pPr>
      <w:r>
        <w:rPr>
          <w:b w:val="1"/>
          <w:rFonts w:hint="eastAsia"/>
        </w:rPr>
        <w:t>제</w:t>
      </w:r>
      <w:r>
        <w:rPr>
          <w:b w:val="1"/>
        </w:rPr>
        <w:t>2</w:t>
      </w:r>
      <w:r>
        <w:rPr>
          <w:b w:val="1"/>
          <w:rFonts w:hint="eastAsia"/>
        </w:rPr>
        <w:t xml:space="preserve">조 [회칙 개정</w:t>
      </w:r>
      <w:r>
        <w:rPr>
          <w:b w:val="1"/>
        </w:rPr>
        <w:t>]</w:t>
      </w:r>
    </w:p>
    <w:p>
      <w:pPr>
        <w:pStyle w:val="PO151"/>
        <w:spacing w:lineRule="auto" w:line="240"/>
        <w:rPr>
          <w:rFonts w:asciiTheme="minorHAnsi" w:eastAsiaTheme="minorHAnsi" w:hAnsiTheme="minorHAnsi"/>
        </w:rPr>
      </w:pPr>
      <w:r>
        <w:rPr/>
        <w:t xml:space="preserve">① </w:t>
      </w:r>
      <w:r>
        <w:rPr>
          <w:rFonts w:asciiTheme="minorHAnsi" w:eastAsiaTheme="minorHAnsi" w:hAnsiTheme="minorHAnsi"/>
        </w:rPr>
        <w:t xml:space="preserve">본 동아리의 회칙은 총회에서 회원의 투표에 의해 개정될 수 있으며 출석 인원의 과반수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/>
        </w:rPr>
        <w:t xml:space="preserve">이상 찬성</w:t>
      </w:r>
      <w:r>
        <w:rPr>
          <w:rFonts w:asciiTheme="minorHAnsi" w:eastAsiaTheme="minorHAnsi" w:hAnsiTheme="minorHAnsi"/>
        </w:rPr>
        <w:t xml:space="preserve">이어야 </w:t>
      </w:r>
      <w:r>
        <w:rPr>
          <w:rFonts w:asciiTheme="minorHAnsi" w:eastAsiaTheme="minorHAnsi" w:hAnsiTheme="minorHAnsi"/>
        </w:rPr>
        <w:t>가능하다.</w:t>
      </w:r>
    </w:p>
    <w:sectPr>
      <w15:footnoteColumns w:val="1"/>
      <w:pgSz w:w="11906" w:h="16838"/>
      <w:pgMar w:top="1701" w:left="1440" w:bottom="1440" w:right="1440" w:header="851" w:footer="992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hybridMultilevel"/>
    <w:nsid w:val="2F000000"/>
    <w:tmpl w:val="26E06008"/>
    <w:lvl w:ilvl="0">
      <w:lvlJc w:val="left"/>
      <w:numFmt w:val="decimal"/>
      <w:suff w:val="tab"/>
      <w:rPr/>
      <w:lvlText w:val="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1">
    <w:multiLevelType w:val="hybridMultilevel"/>
    <w:nsid w:val="2F000001"/>
    <w:tmpl w:val="3AC0B142"/>
    <w:lvl w:ilvl="0">
      <w:lvlJc w:val="left"/>
      <w:numFmt w:val="bullet"/>
      <w:start w:val="1"/>
      <w:suff w:val="tab"/>
      <w:pPr>
        <w:ind w:left="800" w:hanging="400"/>
        <w:rPr/>
      </w:pPr>
      <w:rPr>
        <w:rFonts w:ascii="Wingdings" w:hAnsi="Wingdings" w:hint="default"/>
      </w:rPr>
      <w:lvlText w:val="l"/>
    </w:lvl>
    <w:lvl w:ilvl="1">
      <w:lvlJc w:val="left"/>
      <w:numFmt w:val="upperLetter"/>
      <w:start w:val="1"/>
      <w:suff w:val="tab"/>
      <w:pPr>
        <w:ind w:left="1200" w:hanging="400"/>
        <w:rPr/>
      </w:pPr>
      <w:rPr/>
      <w:lvlText w:val="%2."/>
    </w:lvl>
    <w:lvl w:ilvl="2">
      <w:lvlJc w:val="right"/>
      <w:numFmt w:val="lowerRoman"/>
      <w:start w:val="1"/>
      <w:suff w:val="tab"/>
      <w:pPr>
        <w:ind w:left="1600" w:hanging="400"/>
        <w:rPr/>
      </w:pPr>
      <w:rPr/>
      <w:lvlText w:val="%3."/>
    </w:lvl>
    <w:lvl w:ilvl="3">
      <w:lvlJc w:val="left"/>
      <w:numFmt w:val="decimal"/>
      <w:start w:val="1"/>
      <w:suff w:val="tab"/>
      <w:pPr>
        <w:ind w:left="2000" w:hanging="400"/>
        <w:rPr/>
      </w:pPr>
      <w:rPr/>
      <w:lvlText w:val="%4."/>
    </w:lvl>
    <w:lvl w:ilvl="4">
      <w:lvlJc w:val="left"/>
      <w:numFmt w:val="upperLetter"/>
      <w:start w:val="1"/>
      <w:suff w:val="tab"/>
      <w:pPr>
        <w:ind w:left="2400" w:hanging="400"/>
        <w:rPr/>
      </w:pPr>
      <w:rPr/>
      <w:lvlText w:val="%5."/>
    </w:lvl>
    <w:lvl w:ilvl="5">
      <w:lvlJc w:val="right"/>
      <w:numFmt w:val="lowerRoman"/>
      <w:start w:val="1"/>
      <w:suff w:val="tab"/>
      <w:pPr>
        <w:ind w:left="2800" w:hanging="400"/>
        <w:rPr/>
      </w:pPr>
      <w:rPr/>
      <w:lvlText w:val="%6."/>
    </w:lvl>
    <w:lvl w:ilvl="6">
      <w:lvlJc w:val="left"/>
      <w:numFmt w:val="decimal"/>
      <w:start w:val="1"/>
      <w:suff w:val="tab"/>
      <w:pPr>
        <w:ind w:left="3200" w:hanging="400"/>
        <w:rPr/>
      </w:pPr>
      <w:rPr/>
      <w:lvlText w:val="%7."/>
    </w:lvl>
    <w:lvl w:ilvl="7">
      <w:lvlJc w:val="left"/>
      <w:numFmt w:val="upperLetter"/>
      <w:start w:val="1"/>
      <w:suff w:val="tab"/>
      <w:pPr>
        <w:ind w:left="3600" w:hanging="400"/>
        <w:rPr/>
      </w:pPr>
      <w:rPr/>
      <w:lvlText w:val="%8."/>
    </w:lvl>
    <w:lvl w:ilvl="8">
      <w:lvlJc w:val="right"/>
      <w:numFmt w:val="lowerRoman"/>
      <w:start w:val="1"/>
      <w:suff w:val="tab"/>
      <w:pPr>
        <w:ind w:left="4000" w:hanging="400"/>
        <w:rPr/>
      </w:pPr>
      <w:rPr/>
      <w:lvlText w:val="%9."/>
    </w:lvl>
  </w:abstractNum>
  <w:abstractNum w:abstractNumId="2">
    <w:multiLevelType w:val="hybridMultilevel"/>
    <w:nsid w:val="2F000002"/>
    <w:tmpl w:val="26B5724A"/>
    <w:lvl w:ilvl="0">
      <w:lvlJc w:val="left"/>
      <w:numFmt w:val="decimalEnclosedCircle"/>
      <w:start w:val="1"/>
      <w:suff w:val="tab"/>
      <w:pPr>
        <w:ind w:left="800" w:hanging="400"/>
        <w:rPr/>
      </w:pPr>
      <w:rPr/>
      <w:lvlText w:val="%1"/>
    </w:lvl>
    <w:lvl w:ilvl="1">
      <w:lvlJc w:val="left"/>
      <w:numFmt w:val="upperLetter"/>
      <w:start w:val="1"/>
      <w:suff w:val="tab"/>
      <w:pPr>
        <w:ind w:left="1200" w:hanging="400"/>
        <w:rPr/>
      </w:pPr>
      <w:rPr/>
      <w:lvlText w:val="%2."/>
    </w:lvl>
    <w:lvl w:ilvl="2">
      <w:lvlJc w:val="right"/>
      <w:numFmt w:val="lowerRoman"/>
      <w:start w:val="1"/>
      <w:suff w:val="tab"/>
      <w:pPr>
        <w:ind w:left="1600" w:hanging="400"/>
        <w:rPr/>
      </w:pPr>
      <w:rPr/>
      <w:lvlText w:val="%3."/>
    </w:lvl>
    <w:lvl w:ilvl="3">
      <w:lvlJc w:val="left"/>
      <w:numFmt w:val="decimal"/>
      <w:start w:val="1"/>
      <w:suff w:val="tab"/>
      <w:pPr>
        <w:ind w:left="2000" w:hanging="400"/>
        <w:rPr/>
      </w:pPr>
      <w:rPr/>
      <w:lvlText w:val="%4."/>
    </w:lvl>
    <w:lvl w:ilvl="4">
      <w:lvlJc w:val="left"/>
      <w:numFmt w:val="upperLetter"/>
      <w:start w:val="1"/>
      <w:suff w:val="tab"/>
      <w:pPr>
        <w:ind w:left="2400" w:hanging="400"/>
        <w:rPr/>
      </w:pPr>
      <w:rPr/>
      <w:lvlText w:val="%5."/>
    </w:lvl>
    <w:lvl w:ilvl="5">
      <w:lvlJc w:val="right"/>
      <w:numFmt w:val="lowerRoman"/>
      <w:start w:val="1"/>
      <w:suff w:val="tab"/>
      <w:pPr>
        <w:ind w:left="2800" w:hanging="400"/>
        <w:rPr/>
      </w:pPr>
      <w:rPr/>
      <w:lvlText w:val="%6."/>
    </w:lvl>
    <w:lvl w:ilvl="6">
      <w:lvlJc w:val="left"/>
      <w:numFmt w:val="decimal"/>
      <w:start w:val="1"/>
      <w:suff w:val="tab"/>
      <w:pPr>
        <w:ind w:left="3200" w:hanging="400"/>
        <w:rPr/>
      </w:pPr>
      <w:rPr/>
      <w:lvlText w:val="%7."/>
    </w:lvl>
    <w:lvl w:ilvl="7">
      <w:lvlJc w:val="left"/>
      <w:numFmt w:val="upperLetter"/>
      <w:start w:val="1"/>
      <w:suff w:val="tab"/>
      <w:pPr>
        <w:ind w:left="3600" w:hanging="400"/>
        <w:rPr/>
      </w:pPr>
      <w:rPr/>
      <w:lvlText w:val="%8."/>
    </w:lvl>
    <w:lvl w:ilvl="8">
      <w:lvlJc w:val="right"/>
      <w:numFmt w:val="lowerRoman"/>
      <w:start w:val="1"/>
      <w:suff w:val="tab"/>
      <w:pPr>
        <w:ind w:left="4000" w:hanging="400"/>
        <w:rPr/>
      </w:pPr>
      <w:rPr/>
      <w:lvlText w:val="%9."/>
    </w:lvl>
  </w:abstractNum>
  <w:abstractNum w:abstractNumId="3">
    <w:multiLevelType w:val="hybridMultilevel"/>
    <w:nsid w:val="2F000003"/>
    <w:tmpl w:val="38625C3A"/>
    <w:lvl w:ilvl="0">
      <w:lvlJc w:val="left"/>
      <w:numFmt w:val="decimalEnclosedCircle"/>
      <w:start w:val="1"/>
      <w:suff w:val="tab"/>
      <w:pPr>
        <w:ind w:left="800" w:hanging="400"/>
        <w:rPr/>
      </w:pPr>
      <w:rPr/>
      <w:lvlText w:val="%1"/>
    </w:lvl>
    <w:lvl w:ilvl="1">
      <w:lvlJc w:val="left"/>
      <w:numFmt w:val="upperLetter"/>
      <w:start w:val="1"/>
      <w:suff w:val="tab"/>
      <w:pPr>
        <w:ind w:left="1200" w:hanging="400"/>
        <w:rPr/>
      </w:pPr>
      <w:rPr/>
      <w:lvlText w:val="%2."/>
    </w:lvl>
    <w:lvl w:ilvl="2">
      <w:lvlJc w:val="right"/>
      <w:numFmt w:val="lowerRoman"/>
      <w:start w:val="1"/>
      <w:suff w:val="tab"/>
      <w:pPr>
        <w:ind w:left="1600" w:hanging="400"/>
        <w:rPr/>
      </w:pPr>
      <w:rPr/>
      <w:lvlText w:val="%3."/>
    </w:lvl>
    <w:lvl w:ilvl="3">
      <w:lvlJc w:val="left"/>
      <w:numFmt w:val="decimal"/>
      <w:start w:val="1"/>
      <w:suff w:val="tab"/>
      <w:pPr>
        <w:ind w:left="2000" w:hanging="400"/>
        <w:rPr/>
      </w:pPr>
      <w:rPr/>
      <w:lvlText w:val="%4."/>
    </w:lvl>
    <w:lvl w:ilvl="4">
      <w:lvlJc w:val="left"/>
      <w:numFmt w:val="upperLetter"/>
      <w:start w:val="1"/>
      <w:suff w:val="tab"/>
      <w:pPr>
        <w:ind w:left="2400" w:hanging="400"/>
        <w:rPr/>
      </w:pPr>
      <w:rPr/>
      <w:lvlText w:val="%5."/>
    </w:lvl>
    <w:lvl w:ilvl="5">
      <w:lvlJc w:val="right"/>
      <w:numFmt w:val="lowerRoman"/>
      <w:start w:val="1"/>
      <w:suff w:val="tab"/>
      <w:pPr>
        <w:ind w:left="2800" w:hanging="400"/>
        <w:rPr/>
      </w:pPr>
      <w:rPr/>
      <w:lvlText w:val="%6."/>
    </w:lvl>
    <w:lvl w:ilvl="6">
      <w:lvlJc w:val="left"/>
      <w:numFmt w:val="decimal"/>
      <w:start w:val="1"/>
      <w:suff w:val="tab"/>
      <w:pPr>
        <w:ind w:left="3200" w:hanging="400"/>
        <w:rPr/>
      </w:pPr>
      <w:rPr/>
      <w:lvlText w:val="%7."/>
    </w:lvl>
    <w:lvl w:ilvl="7">
      <w:lvlJc w:val="left"/>
      <w:numFmt w:val="upperLetter"/>
      <w:start w:val="1"/>
      <w:suff w:val="tab"/>
      <w:pPr>
        <w:ind w:left="3600" w:hanging="400"/>
        <w:rPr/>
      </w:pPr>
      <w:rPr/>
      <w:lvlText w:val="%8."/>
    </w:lvl>
    <w:lvl w:ilvl="8">
      <w:lvlJc w:val="right"/>
      <w:numFmt w:val="lowerRoman"/>
      <w:start w:val="1"/>
      <w:suff w:val="tab"/>
      <w:pPr>
        <w:ind w:left="4000" w:hanging="400"/>
        <w:rPr/>
      </w:pPr>
      <w:rPr/>
      <w:lvlText w:val="%9."/>
    </w:lvl>
  </w:abstractNum>
  <w:abstractNum w:abstractNumId="4">
    <w:multiLevelType w:val="hybridMultilevel"/>
    <w:nsid w:val="2F000004"/>
    <w:tmpl w:val="2794F0DB"/>
    <w:lvl w:ilvl="0">
      <w:lvlJc w:val="left"/>
      <w:numFmt w:val="decimalEnclosedCircle"/>
      <w:start w:val="1"/>
      <w:suff w:val="tab"/>
      <w:pPr>
        <w:ind w:left="760" w:hanging="360"/>
        <w:rPr/>
      </w:pPr>
      <w:rPr>
        <w:b w:val="0"/>
        <w:color w:val="000000"/>
        <w:rFonts w:cs="굴림" w:hint="default"/>
      </w:rPr>
      <w:lvlText w:val="%1"/>
    </w:lvl>
    <w:lvl w:ilvl="1">
      <w:lvlJc w:val="left"/>
      <w:numFmt w:val="upperLetter"/>
      <w:start w:val="1"/>
      <w:suff w:val="tab"/>
      <w:pPr>
        <w:ind w:left="1200" w:hanging="400"/>
        <w:rPr/>
      </w:pPr>
      <w:rPr/>
      <w:lvlText w:val="%2."/>
    </w:lvl>
    <w:lvl w:ilvl="2">
      <w:lvlJc w:val="right"/>
      <w:numFmt w:val="lowerRoman"/>
      <w:start w:val="1"/>
      <w:suff w:val="tab"/>
      <w:pPr>
        <w:ind w:left="1600" w:hanging="400"/>
        <w:rPr/>
      </w:pPr>
      <w:rPr/>
      <w:lvlText w:val="%3."/>
    </w:lvl>
    <w:lvl w:ilvl="3">
      <w:lvlJc w:val="left"/>
      <w:numFmt w:val="decimal"/>
      <w:start w:val="1"/>
      <w:suff w:val="tab"/>
      <w:pPr>
        <w:ind w:left="2000" w:hanging="400"/>
        <w:rPr/>
      </w:pPr>
      <w:rPr/>
      <w:lvlText w:val="%4."/>
    </w:lvl>
    <w:lvl w:ilvl="4">
      <w:lvlJc w:val="left"/>
      <w:numFmt w:val="upperLetter"/>
      <w:start w:val="1"/>
      <w:suff w:val="tab"/>
      <w:pPr>
        <w:ind w:left="2400" w:hanging="400"/>
        <w:rPr/>
      </w:pPr>
      <w:rPr/>
      <w:lvlText w:val="%5."/>
    </w:lvl>
    <w:lvl w:ilvl="5">
      <w:lvlJc w:val="right"/>
      <w:numFmt w:val="lowerRoman"/>
      <w:start w:val="1"/>
      <w:suff w:val="tab"/>
      <w:pPr>
        <w:ind w:left="2800" w:hanging="400"/>
        <w:rPr/>
      </w:pPr>
      <w:rPr/>
      <w:lvlText w:val="%6."/>
    </w:lvl>
    <w:lvl w:ilvl="6">
      <w:lvlJc w:val="left"/>
      <w:numFmt w:val="decimal"/>
      <w:start w:val="1"/>
      <w:suff w:val="tab"/>
      <w:pPr>
        <w:ind w:left="3200" w:hanging="400"/>
        <w:rPr/>
      </w:pPr>
      <w:rPr/>
      <w:lvlText w:val="%7."/>
    </w:lvl>
    <w:lvl w:ilvl="7">
      <w:lvlJc w:val="left"/>
      <w:numFmt w:val="upperLetter"/>
      <w:start w:val="1"/>
      <w:suff w:val="tab"/>
      <w:pPr>
        <w:ind w:left="3600" w:hanging="400"/>
        <w:rPr/>
      </w:pPr>
      <w:rPr/>
      <w:lvlText w:val="%8."/>
    </w:lvl>
    <w:lvl w:ilvl="8">
      <w:lvlJc w:val="right"/>
      <w:numFmt w:val="lowerRoman"/>
      <w:start w:val="1"/>
      <w:suff w:val="tab"/>
      <w:pPr>
        <w:ind w:left="4000" w:hanging="400"/>
        <w:rPr/>
      </w:pPr>
      <w:rPr/>
      <w:lvlText w:val="%9."/>
    </w:lvl>
  </w:abstractNum>
  <w:abstractNum w:abstractNumId="5">
    <w:multiLevelType w:val="hybridMultilevel"/>
    <w:nsid w:val="2F000005"/>
    <w:tmpl w:val="4950BE43"/>
    <w:lvl w:ilvl="0">
      <w:lvlJc w:val="left"/>
      <w:numFmt w:val="bullet"/>
      <w:suff w:val="tab"/>
      <w:pPr>
        <w:ind w:left="760" w:hanging="360"/>
        <w:rPr/>
      </w:pPr>
      <w:rPr>
        <w:rFonts w:ascii="Wingdings" w:eastAsia="굴림" w:hAnsi="Wingdings" w:cs="굴림" w:hint="default"/>
      </w:rPr>
      <w:lvlText w:val="l"/>
    </w:lvl>
    <w:lvl w:ilvl="1">
      <w:lvlJc w:val="left"/>
      <w:numFmt w:val="bullet"/>
      <w:start w:val="1"/>
      <w:suff w:val="tab"/>
      <w:pPr>
        <w:ind w:left="1200" w:hanging="400"/>
        <w:rPr/>
      </w:pPr>
      <w:rPr>
        <w:rFonts w:ascii="Wingdings" w:hAnsi="Wingdings" w:hint="default"/>
      </w:rPr>
      <w:lvlText w:val="n"/>
    </w:lvl>
    <w:lvl w:ilvl="2">
      <w:lvlJc w:val="left"/>
      <w:numFmt w:val="bullet"/>
      <w:start w:val="1"/>
      <w:suff w:val="tab"/>
      <w:pPr>
        <w:ind w:left="1600" w:hanging="400"/>
        <w:rPr/>
      </w:pPr>
      <w:rPr>
        <w:rFonts w:ascii="Wingdings" w:hAnsi="Wingdings" w:hint="default"/>
      </w:rPr>
      <w:lvlText w:val="u"/>
    </w:lvl>
    <w:lvl w:ilvl="3">
      <w:lvlJc w:val="left"/>
      <w:numFmt w:val="bullet"/>
      <w:start w:val="1"/>
      <w:suff w:val="tab"/>
      <w:pPr>
        <w:ind w:left="2000" w:hanging="400"/>
        <w:rPr/>
      </w:pPr>
      <w:rPr>
        <w:rFonts w:ascii="Wingdings" w:hAnsi="Wingdings" w:hint="default"/>
      </w:rPr>
      <w:lvlText w:val="l"/>
    </w:lvl>
    <w:lvl w:ilvl="4">
      <w:lvlJc w:val="left"/>
      <w:numFmt w:val="bullet"/>
      <w:start w:val="1"/>
      <w:suff w:val="tab"/>
      <w:pPr>
        <w:ind w:left="2400" w:hanging="400"/>
        <w:rPr/>
      </w:pPr>
      <w:rPr>
        <w:rFonts w:ascii="Wingdings" w:hAnsi="Wingdings" w:hint="default"/>
      </w:rPr>
      <w:lvlText w:val="n"/>
    </w:lvl>
    <w:lvl w:ilvl="5">
      <w:lvlJc w:val="left"/>
      <w:numFmt w:val="bullet"/>
      <w:start w:val="1"/>
      <w:suff w:val="tab"/>
      <w:pPr>
        <w:ind w:left="2800" w:hanging="400"/>
        <w:rPr/>
      </w:pPr>
      <w:rPr>
        <w:rFonts w:ascii="Wingdings" w:hAnsi="Wingdings" w:hint="default"/>
      </w:rPr>
      <w:lvlText w:val="u"/>
    </w:lvl>
    <w:lvl w:ilvl="6">
      <w:lvlJc w:val="left"/>
      <w:numFmt w:val="bullet"/>
      <w:start w:val="1"/>
      <w:suff w:val="tab"/>
      <w:pPr>
        <w:ind w:left="3200" w:hanging="400"/>
        <w:rPr/>
      </w:pPr>
      <w:rPr>
        <w:rFonts w:ascii="Wingdings" w:hAnsi="Wingdings" w:hint="default"/>
      </w:rPr>
      <w:lvlText w:val="l"/>
    </w:lvl>
    <w:lvl w:ilvl="7">
      <w:lvlJc w:val="left"/>
      <w:numFmt w:val="bullet"/>
      <w:start w:val="1"/>
      <w:suff w:val="tab"/>
      <w:pPr>
        <w:ind w:left="3600" w:hanging="400"/>
        <w:rPr/>
      </w:pPr>
      <w:rPr>
        <w:rFonts w:ascii="Wingdings" w:hAnsi="Wingdings" w:hint="default"/>
      </w:rPr>
      <w:lvlText w:val="n"/>
    </w:lvl>
    <w:lvl w:ilvl="8">
      <w:lvlJc w:val="left"/>
      <w:numFmt w:val="bullet"/>
      <w:start w:val="1"/>
      <w:suff w:val="tab"/>
      <w:pPr>
        <w:ind w:left="4000" w:hanging="400"/>
        <w:rPr/>
      </w:pPr>
      <w:rPr>
        <w:rFonts w:ascii="Wingdings" w:hAnsi="Wingdings" w:hint="default"/>
      </w:rPr>
      <w:lvlText w:val="u"/>
    </w:lvl>
  </w:abstractNum>
  <w:abstractNum w:abstractNumId="6">
    <w:multiLevelType w:val="hybridMultilevel"/>
    <w:nsid w:val="2F000006"/>
    <w:tmpl w:val="39FB573C"/>
    <w:lvl w:ilvl="0">
      <w:lvlJc w:val="left"/>
      <w:numFmt w:val="decimalEnclosedCircle"/>
      <w:start w:val="1"/>
      <w:suff w:val="tab"/>
      <w:pPr>
        <w:ind w:left="800" w:hanging="400"/>
        <w:rPr/>
      </w:pPr>
      <w:rPr/>
      <w:lvlText w:val="%1"/>
    </w:lvl>
    <w:lvl w:ilvl="1">
      <w:lvlJc w:val="left"/>
      <w:numFmt w:val="upperLetter"/>
      <w:start w:val="1"/>
      <w:suff w:val="tab"/>
      <w:pPr>
        <w:ind w:left="1200" w:hanging="400"/>
        <w:rPr/>
      </w:pPr>
      <w:rPr/>
      <w:lvlText w:val="%2."/>
    </w:lvl>
    <w:lvl w:ilvl="2">
      <w:lvlJc w:val="right"/>
      <w:numFmt w:val="lowerRoman"/>
      <w:start w:val="1"/>
      <w:suff w:val="tab"/>
      <w:pPr>
        <w:ind w:left="1600" w:hanging="400"/>
        <w:rPr/>
      </w:pPr>
      <w:rPr/>
      <w:lvlText w:val="%3."/>
    </w:lvl>
    <w:lvl w:ilvl="3">
      <w:lvlJc w:val="left"/>
      <w:numFmt w:val="decimal"/>
      <w:start w:val="1"/>
      <w:suff w:val="tab"/>
      <w:pPr>
        <w:ind w:left="2000" w:hanging="400"/>
        <w:rPr/>
      </w:pPr>
      <w:rPr/>
      <w:lvlText w:val="%4."/>
    </w:lvl>
    <w:lvl w:ilvl="4">
      <w:lvlJc w:val="left"/>
      <w:numFmt w:val="upperLetter"/>
      <w:start w:val="1"/>
      <w:suff w:val="tab"/>
      <w:pPr>
        <w:ind w:left="2400" w:hanging="400"/>
        <w:rPr/>
      </w:pPr>
      <w:rPr/>
      <w:lvlText w:val="%5."/>
    </w:lvl>
    <w:lvl w:ilvl="5">
      <w:lvlJc w:val="right"/>
      <w:numFmt w:val="lowerRoman"/>
      <w:start w:val="1"/>
      <w:suff w:val="tab"/>
      <w:pPr>
        <w:ind w:left="2800" w:hanging="400"/>
        <w:rPr/>
      </w:pPr>
      <w:rPr/>
      <w:lvlText w:val="%6."/>
    </w:lvl>
    <w:lvl w:ilvl="6">
      <w:lvlJc w:val="left"/>
      <w:numFmt w:val="decimal"/>
      <w:start w:val="1"/>
      <w:suff w:val="tab"/>
      <w:pPr>
        <w:ind w:left="3200" w:hanging="400"/>
        <w:rPr/>
      </w:pPr>
      <w:rPr/>
      <w:lvlText w:val="%7."/>
    </w:lvl>
    <w:lvl w:ilvl="7">
      <w:lvlJc w:val="left"/>
      <w:numFmt w:val="upperLetter"/>
      <w:start w:val="1"/>
      <w:suff w:val="tab"/>
      <w:pPr>
        <w:ind w:left="3600" w:hanging="400"/>
        <w:rPr/>
      </w:pPr>
      <w:rPr/>
      <w:lvlText w:val="%8."/>
    </w:lvl>
    <w:lvl w:ilvl="8">
      <w:lvlJc w:val="right"/>
      <w:numFmt w:val="lowerRoman"/>
      <w:start w:val="1"/>
      <w:suff w:val="tab"/>
      <w:pPr>
        <w:ind w:left="4000" w:hanging="400"/>
        <w:rPr/>
      </w:pPr>
      <w:rPr/>
      <w:lvlText w:val="%9."/>
    </w:lvl>
  </w:abstractNum>
  <w:abstractNum w:abstractNumId="7">
    <w:multiLevelType w:val="hybridMultilevel"/>
    <w:nsid w:val="2F000007"/>
    <w:tmpl w:val="4A1C52CE"/>
    <w:lvl w:ilvl="0">
      <w:lvlJc w:val="left"/>
      <w:numFmt w:val="decimalEnclosedCircle"/>
      <w:start w:val="1"/>
      <w:suff w:val="tab"/>
      <w:pPr>
        <w:ind w:left="800" w:hanging="400"/>
        <w:rPr/>
      </w:pPr>
      <w:rPr/>
      <w:lvlText w:val="%1"/>
    </w:lvl>
    <w:lvl w:ilvl="1">
      <w:lvlJc w:val="left"/>
      <w:numFmt w:val="upperLetter"/>
      <w:start w:val="1"/>
      <w:suff w:val="tab"/>
      <w:pPr>
        <w:ind w:left="1200" w:hanging="400"/>
        <w:rPr/>
      </w:pPr>
      <w:rPr/>
      <w:lvlText w:val="%2."/>
    </w:lvl>
    <w:lvl w:ilvl="2">
      <w:lvlJc w:val="right"/>
      <w:numFmt w:val="lowerRoman"/>
      <w:start w:val="1"/>
      <w:suff w:val="tab"/>
      <w:pPr>
        <w:ind w:left="1600" w:hanging="400"/>
        <w:rPr/>
      </w:pPr>
      <w:rPr/>
      <w:lvlText w:val="%3."/>
    </w:lvl>
    <w:lvl w:ilvl="3">
      <w:lvlJc w:val="left"/>
      <w:numFmt w:val="decimal"/>
      <w:start w:val="1"/>
      <w:suff w:val="tab"/>
      <w:pPr>
        <w:ind w:left="2000" w:hanging="400"/>
        <w:rPr/>
      </w:pPr>
      <w:rPr/>
      <w:lvlText w:val="%4."/>
    </w:lvl>
    <w:lvl w:ilvl="4">
      <w:lvlJc w:val="left"/>
      <w:numFmt w:val="upperLetter"/>
      <w:start w:val="1"/>
      <w:suff w:val="tab"/>
      <w:pPr>
        <w:ind w:left="2400" w:hanging="400"/>
        <w:rPr/>
      </w:pPr>
      <w:rPr/>
      <w:lvlText w:val="%5."/>
    </w:lvl>
    <w:lvl w:ilvl="5">
      <w:lvlJc w:val="right"/>
      <w:numFmt w:val="lowerRoman"/>
      <w:start w:val="1"/>
      <w:suff w:val="tab"/>
      <w:pPr>
        <w:ind w:left="2800" w:hanging="400"/>
        <w:rPr/>
      </w:pPr>
      <w:rPr/>
      <w:lvlText w:val="%6."/>
    </w:lvl>
    <w:lvl w:ilvl="6">
      <w:lvlJc w:val="left"/>
      <w:numFmt w:val="decimal"/>
      <w:start w:val="1"/>
      <w:suff w:val="tab"/>
      <w:pPr>
        <w:ind w:left="3200" w:hanging="400"/>
        <w:rPr/>
      </w:pPr>
      <w:rPr/>
      <w:lvlText w:val="%7."/>
    </w:lvl>
    <w:lvl w:ilvl="7">
      <w:lvlJc w:val="left"/>
      <w:numFmt w:val="upperLetter"/>
      <w:start w:val="1"/>
      <w:suff w:val="tab"/>
      <w:pPr>
        <w:ind w:left="3600" w:hanging="400"/>
        <w:rPr/>
      </w:pPr>
      <w:rPr/>
      <w:lvlText w:val="%8."/>
    </w:lvl>
    <w:lvl w:ilvl="8">
      <w:lvlJc w:val="right"/>
      <w:numFmt w:val="lowerRoman"/>
      <w:start w:val="1"/>
      <w:suff w:val="tab"/>
      <w:pPr>
        <w:ind w:left="4000" w:hanging="400"/>
        <w:rPr/>
      </w:pPr>
      <w:rPr/>
      <w:lvlText w:val="%9."/>
    </w:lvl>
  </w:abstractNum>
  <w:abstractNum w:abstractNumId="8">
    <w:multiLevelType w:val="hybridMultilevel"/>
    <w:nsid w:val="2F000008"/>
    <w:tmpl w:val="2F80687E"/>
    <w:lvl w:ilvl="0">
      <w:lvlJc w:val="left"/>
      <w:numFmt w:val="bullet"/>
      <w:start w:val="5"/>
      <w:suff w:val="tab"/>
      <w:pPr>
        <w:ind w:left="760" w:hanging="360"/>
        <w:rPr/>
      </w:pPr>
      <w:rPr>
        <w:rFonts w:ascii="맑은 고딕" w:eastAsia="맑은 고딕" w:hAnsi="맑은 고딕" w:cstheme="minorBidi" w:hint="eastAsia"/>
      </w:rPr>
      <w:lvlText w:val="-"/>
    </w:lvl>
    <w:lvl w:ilvl="1">
      <w:lvlJc w:val="left"/>
      <w:numFmt w:val="bullet"/>
      <w:start w:val="1"/>
      <w:suff w:val="tab"/>
      <w:pPr>
        <w:ind w:left="1200" w:hanging="400"/>
        <w:rPr/>
      </w:pPr>
      <w:rPr>
        <w:rFonts w:ascii="Wingdings" w:hAnsi="Wingdings" w:hint="default"/>
      </w:rPr>
      <w:lvlText w:val="n"/>
    </w:lvl>
    <w:lvl w:ilvl="2">
      <w:lvlJc w:val="left"/>
      <w:numFmt w:val="bullet"/>
      <w:start w:val="1"/>
      <w:suff w:val="tab"/>
      <w:pPr>
        <w:ind w:left="1600" w:hanging="400"/>
        <w:rPr/>
      </w:pPr>
      <w:rPr>
        <w:rFonts w:ascii="Wingdings" w:hAnsi="Wingdings" w:hint="default"/>
      </w:rPr>
      <w:lvlText w:val="u"/>
    </w:lvl>
    <w:lvl w:ilvl="3">
      <w:lvlJc w:val="left"/>
      <w:numFmt w:val="bullet"/>
      <w:start w:val="1"/>
      <w:suff w:val="tab"/>
      <w:pPr>
        <w:ind w:left="2000" w:hanging="400"/>
        <w:rPr/>
      </w:pPr>
      <w:rPr>
        <w:rFonts w:ascii="Wingdings" w:hAnsi="Wingdings" w:hint="default"/>
      </w:rPr>
      <w:lvlText w:val="l"/>
    </w:lvl>
    <w:lvl w:ilvl="4">
      <w:lvlJc w:val="left"/>
      <w:numFmt w:val="bullet"/>
      <w:start w:val="1"/>
      <w:suff w:val="tab"/>
      <w:pPr>
        <w:ind w:left="2400" w:hanging="400"/>
        <w:rPr/>
      </w:pPr>
      <w:rPr>
        <w:rFonts w:ascii="Wingdings" w:hAnsi="Wingdings" w:hint="default"/>
      </w:rPr>
      <w:lvlText w:val="n"/>
    </w:lvl>
    <w:lvl w:ilvl="5">
      <w:lvlJc w:val="left"/>
      <w:numFmt w:val="bullet"/>
      <w:start w:val="1"/>
      <w:suff w:val="tab"/>
      <w:pPr>
        <w:ind w:left="2800" w:hanging="400"/>
        <w:rPr/>
      </w:pPr>
      <w:rPr>
        <w:rFonts w:ascii="Wingdings" w:hAnsi="Wingdings" w:hint="default"/>
      </w:rPr>
      <w:lvlText w:val="u"/>
    </w:lvl>
    <w:lvl w:ilvl="6">
      <w:lvlJc w:val="left"/>
      <w:numFmt w:val="bullet"/>
      <w:start w:val="1"/>
      <w:suff w:val="tab"/>
      <w:pPr>
        <w:ind w:left="3200" w:hanging="400"/>
        <w:rPr/>
      </w:pPr>
      <w:rPr>
        <w:rFonts w:ascii="Wingdings" w:hAnsi="Wingdings" w:hint="default"/>
      </w:rPr>
      <w:lvlText w:val="l"/>
    </w:lvl>
    <w:lvl w:ilvl="7">
      <w:lvlJc w:val="left"/>
      <w:numFmt w:val="bullet"/>
      <w:start w:val="1"/>
      <w:suff w:val="tab"/>
      <w:pPr>
        <w:ind w:left="3600" w:hanging="400"/>
        <w:rPr/>
      </w:pPr>
      <w:rPr>
        <w:rFonts w:ascii="Wingdings" w:hAnsi="Wingdings" w:hint="default"/>
      </w:rPr>
      <w:lvlText w:val="n"/>
    </w:lvl>
    <w:lvl w:ilvl="8">
      <w:lvlJc w:val="left"/>
      <w:numFmt w:val="bullet"/>
      <w:start w:val="1"/>
      <w:suff w:val="tab"/>
      <w:pPr>
        <w:ind w:left="4000" w:hanging="400"/>
        <w:rPr/>
      </w:pPr>
      <w:rPr>
        <w:rFonts w:ascii="Wingdings" w:hAnsi="Wingdings" w:hint="default"/>
      </w:rPr>
      <w:lvlText w:val="u"/>
    </w:lvl>
  </w:abstractNum>
  <w:abstractNum w:abstractNumId="9">
    <w:multiLevelType w:val="hybridMultilevel"/>
    <w:nsid w:val="2F000009"/>
    <w:tmpl w:val="3D4C517C"/>
    <w:lvl w:ilvl="0">
      <w:lvlJc w:val="left"/>
      <w:numFmt w:val="decimalEnclosedCircle"/>
      <w:start w:val="1"/>
      <w:suff w:val="tab"/>
      <w:pPr>
        <w:ind w:left="760" w:hanging="360"/>
        <w:rPr/>
      </w:pPr>
      <w:rPr>
        <w:b w:val="0"/>
        <w:color w:val="000000"/>
        <w:rFonts w:cs="굴림" w:hint="default"/>
      </w:rPr>
      <w:lvlText w:val="%1"/>
    </w:lvl>
    <w:lvl w:ilvl="1">
      <w:lvlJc w:val="left"/>
      <w:numFmt w:val="upperLetter"/>
      <w:start w:val="1"/>
      <w:suff w:val="tab"/>
      <w:pPr>
        <w:ind w:left="1200" w:hanging="400"/>
        <w:rPr/>
      </w:pPr>
      <w:rPr/>
      <w:lvlText w:val="%2."/>
    </w:lvl>
    <w:lvl w:ilvl="2">
      <w:lvlJc w:val="right"/>
      <w:numFmt w:val="lowerRoman"/>
      <w:start w:val="1"/>
      <w:suff w:val="tab"/>
      <w:pPr>
        <w:ind w:left="1600" w:hanging="400"/>
        <w:rPr/>
      </w:pPr>
      <w:rPr/>
      <w:lvlText w:val="%3."/>
    </w:lvl>
    <w:lvl w:ilvl="3">
      <w:lvlJc w:val="left"/>
      <w:numFmt w:val="decimal"/>
      <w:start w:val="1"/>
      <w:suff w:val="tab"/>
      <w:pPr>
        <w:ind w:left="2000" w:hanging="400"/>
        <w:rPr/>
      </w:pPr>
      <w:rPr/>
      <w:lvlText w:val="%4."/>
    </w:lvl>
    <w:lvl w:ilvl="4">
      <w:lvlJc w:val="left"/>
      <w:numFmt w:val="upperLetter"/>
      <w:start w:val="1"/>
      <w:suff w:val="tab"/>
      <w:pPr>
        <w:ind w:left="2400" w:hanging="400"/>
        <w:rPr/>
      </w:pPr>
      <w:rPr/>
      <w:lvlText w:val="%5."/>
    </w:lvl>
    <w:lvl w:ilvl="5">
      <w:lvlJc w:val="right"/>
      <w:numFmt w:val="lowerRoman"/>
      <w:start w:val="1"/>
      <w:suff w:val="tab"/>
      <w:pPr>
        <w:ind w:left="2800" w:hanging="400"/>
        <w:rPr/>
      </w:pPr>
      <w:rPr/>
      <w:lvlText w:val="%6."/>
    </w:lvl>
    <w:lvl w:ilvl="6">
      <w:lvlJc w:val="left"/>
      <w:numFmt w:val="decimal"/>
      <w:start w:val="1"/>
      <w:suff w:val="tab"/>
      <w:pPr>
        <w:ind w:left="3200" w:hanging="400"/>
        <w:rPr/>
      </w:pPr>
      <w:rPr/>
      <w:lvlText w:val="%7."/>
    </w:lvl>
    <w:lvl w:ilvl="7">
      <w:lvlJc w:val="left"/>
      <w:numFmt w:val="upperLetter"/>
      <w:start w:val="1"/>
      <w:suff w:val="tab"/>
      <w:pPr>
        <w:ind w:left="3600" w:hanging="400"/>
        <w:rPr/>
      </w:pPr>
      <w:rPr/>
      <w:lvlText w:val="%8."/>
    </w:lvl>
    <w:lvl w:ilvl="8">
      <w:lvlJc w:val="right"/>
      <w:numFmt w:val="lowerRoman"/>
      <w:start w:val="1"/>
      <w:suff w:val="tab"/>
      <w:pPr>
        <w:ind w:left="4000" w:hanging="400"/>
        <w:rPr/>
      </w:pPr>
      <w:rPr/>
      <w:lvlText w:val="%9."/>
    </w:lvl>
  </w:abstractNum>
  <w:abstractNum w:abstractNumId="10">
    <w:multiLevelType w:val="hybridMultilevel"/>
    <w:nsid w:val="2F00000A"/>
    <w:tmpl w:val="4379B36E"/>
    <w:lvl w:ilvl="0">
      <w:lvlJc w:val="left"/>
      <w:numFmt w:val="decimalEnclosedCircle"/>
      <w:start w:val="1"/>
      <w:suff w:val="tab"/>
      <w:pPr>
        <w:ind w:left="760" w:hanging="360"/>
        <w:rPr/>
      </w:pPr>
      <w:rPr>
        <w:b w:val="0"/>
        <w:color w:val="000000"/>
        <w:rFonts w:cs="굴림" w:hint="default"/>
      </w:rPr>
      <w:lvlText w:val="%1"/>
    </w:lvl>
    <w:lvl w:ilvl="1">
      <w:lvlJc w:val="left"/>
      <w:numFmt w:val="upperLetter"/>
      <w:start w:val="1"/>
      <w:suff w:val="tab"/>
      <w:pPr>
        <w:ind w:left="1200" w:hanging="400"/>
        <w:rPr/>
      </w:pPr>
      <w:rPr/>
      <w:lvlText w:val="%2."/>
    </w:lvl>
    <w:lvl w:ilvl="2">
      <w:lvlJc w:val="right"/>
      <w:numFmt w:val="lowerRoman"/>
      <w:start w:val="1"/>
      <w:suff w:val="tab"/>
      <w:pPr>
        <w:ind w:left="1600" w:hanging="400"/>
        <w:rPr/>
      </w:pPr>
      <w:rPr/>
      <w:lvlText w:val="%3."/>
    </w:lvl>
    <w:lvl w:ilvl="3">
      <w:lvlJc w:val="left"/>
      <w:numFmt w:val="decimal"/>
      <w:start w:val="1"/>
      <w:suff w:val="tab"/>
      <w:pPr>
        <w:ind w:left="2000" w:hanging="400"/>
        <w:rPr/>
      </w:pPr>
      <w:rPr/>
      <w:lvlText w:val="%4."/>
    </w:lvl>
    <w:lvl w:ilvl="4">
      <w:lvlJc w:val="left"/>
      <w:numFmt w:val="upperLetter"/>
      <w:start w:val="1"/>
      <w:suff w:val="tab"/>
      <w:pPr>
        <w:ind w:left="2400" w:hanging="400"/>
        <w:rPr/>
      </w:pPr>
      <w:rPr/>
      <w:lvlText w:val="%5."/>
    </w:lvl>
    <w:lvl w:ilvl="5">
      <w:lvlJc w:val="right"/>
      <w:numFmt w:val="lowerRoman"/>
      <w:start w:val="1"/>
      <w:suff w:val="tab"/>
      <w:pPr>
        <w:ind w:left="2800" w:hanging="400"/>
        <w:rPr/>
      </w:pPr>
      <w:rPr/>
      <w:lvlText w:val="%6."/>
    </w:lvl>
    <w:lvl w:ilvl="6">
      <w:lvlJc w:val="left"/>
      <w:numFmt w:val="decimal"/>
      <w:start w:val="1"/>
      <w:suff w:val="tab"/>
      <w:pPr>
        <w:ind w:left="3200" w:hanging="400"/>
        <w:rPr/>
      </w:pPr>
      <w:rPr/>
      <w:lvlText w:val="%7."/>
    </w:lvl>
    <w:lvl w:ilvl="7">
      <w:lvlJc w:val="left"/>
      <w:numFmt w:val="upperLetter"/>
      <w:start w:val="1"/>
      <w:suff w:val="tab"/>
      <w:pPr>
        <w:ind w:left="3600" w:hanging="400"/>
        <w:rPr/>
      </w:pPr>
      <w:rPr/>
      <w:lvlText w:val="%8."/>
    </w:lvl>
    <w:lvl w:ilvl="8">
      <w:lvlJc w:val="right"/>
      <w:numFmt w:val="lowerRoman"/>
      <w:start w:val="1"/>
      <w:suff w:val="tab"/>
      <w:pPr>
        <w:ind w:left="4000" w:hanging="400"/>
        <w:rPr/>
      </w:pPr>
      <w:rPr/>
      <w:lvlText w:val="%9."/>
    </w:lvl>
  </w:abstractNum>
  <w:abstractNum w:abstractNumId="11">
    <w:multiLevelType w:val="hybridMultilevel"/>
    <w:nsid w:val="2F00000B"/>
    <w:tmpl w:val="50F30D77"/>
    <w:lvl w:ilvl="0">
      <w:lvlJc w:val="left"/>
      <w:numFmt w:val="decimalEnclosedCircle"/>
      <w:start w:val="1"/>
      <w:suff w:val="tab"/>
      <w:pPr>
        <w:ind w:left="800" w:hanging="400"/>
        <w:rPr/>
      </w:pPr>
      <w:rPr/>
      <w:lvlText w:val="%1"/>
    </w:lvl>
    <w:lvl w:ilvl="1">
      <w:lvlJc w:val="left"/>
      <w:numFmt w:val="upperLetter"/>
      <w:start w:val="1"/>
      <w:suff w:val="tab"/>
      <w:pPr>
        <w:ind w:left="1200" w:hanging="400"/>
        <w:rPr/>
      </w:pPr>
      <w:rPr/>
      <w:lvlText w:val="%2."/>
    </w:lvl>
    <w:lvl w:ilvl="2">
      <w:lvlJc w:val="right"/>
      <w:numFmt w:val="lowerRoman"/>
      <w:start w:val="1"/>
      <w:suff w:val="tab"/>
      <w:pPr>
        <w:ind w:left="1600" w:hanging="400"/>
        <w:rPr/>
      </w:pPr>
      <w:rPr/>
      <w:lvlText w:val="%3."/>
    </w:lvl>
    <w:lvl w:ilvl="3">
      <w:lvlJc w:val="left"/>
      <w:numFmt w:val="decimal"/>
      <w:start w:val="1"/>
      <w:suff w:val="tab"/>
      <w:pPr>
        <w:ind w:left="2000" w:hanging="400"/>
        <w:rPr/>
      </w:pPr>
      <w:rPr/>
      <w:lvlText w:val="%4."/>
    </w:lvl>
    <w:lvl w:ilvl="4">
      <w:lvlJc w:val="left"/>
      <w:numFmt w:val="upperLetter"/>
      <w:start w:val="1"/>
      <w:suff w:val="tab"/>
      <w:pPr>
        <w:ind w:left="2400" w:hanging="400"/>
        <w:rPr/>
      </w:pPr>
      <w:rPr/>
      <w:lvlText w:val="%5."/>
    </w:lvl>
    <w:lvl w:ilvl="5">
      <w:lvlJc w:val="right"/>
      <w:numFmt w:val="lowerRoman"/>
      <w:start w:val="1"/>
      <w:suff w:val="tab"/>
      <w:pPr>
        <w:ind w:left="2800" w:hanging="400"/>
        <w:rPr/>
      </w:pPr>
      <w:rPr/>
      <w:lvlText w:val="%6."/>
    </w:lvl>
    <w:lvl w:ilvl="6">
      <w:lvlJc w:val="left"/>
      <w:numFmt w:val="decimal"/>
      <w:start w:val="1"/>
      <w:suff w:val="tab"/>
      <w:pPr>
        <w:ind w:left="3200" w:hanging="400"/>
        <w:rPr/>
      </w:pPr>
      <w:rPr/>
      <w:lvlText w:val="%7."/>
    </w:lvl>
    <w:lvl w:ilvl="7">
      <w:lvlJc w:val="left"/>
      <w:numFmt w:val="upperLetter"/>
      <w:start w:val="1"/>
      <w:suff w:val="tab"/>
      <w:pPr>
        <w:ind w:left="3600" w:hanging="400"/>
        <w:rPr/>
      </w:pPr>
      <w:rPr/>
      <w:lvlText w:val="%8."/>
    </w:lvl>
    <w:lvl w:ilvl="8">
      <w:lvlJc w:val="right"/>
      <w:numFmt w:val="lowerRoman"/>
      <w:start w:val="1"/>
      <w:suff w:val="tab"/>
      <w:pPr>
        <w:ind w:left="4000" w:hanging="400"/>
        <w:rPr/>
      </w:pPr>
      <w:rPr/>
      <w:lvlText w:val="%9."/>
    </w:lvl>
  </w:abstractNum>
  <w:abstractNum w:abstractNumId="12">
    <w:multiLevelType w:val="hybridMultilevel"/>
    <w:nsid w:val="2F00000C"/>
    <w:tmpl w:val="2AF9193F"/>
    <w:lvl w:ilvl="0">
      <w:lvlJc w:val="left"/>
      <w:numFmt w:val="decimal"/>
      <w:start w:val="1"/>
      <w:suff w:val="tab"/>
      <w:pPr>
        <w:ind w:left="760" w:hanging="360"/>
        <w:rPr/>
      </w:pPr>
      <w:rPr>
        <w:rFonts w:hint="default"/>
      </w:rPr>
      <w:lvlText w:val="%1."/>
    </w:lvl>
    <w:lvl w:ilvl="1">
      <w:lvlJc w:val="left"/>
      <w:numFmt w:val="upperLetter"/>
      <w:start w:val="1"/>
      <w:suff w:val="tab"/>
      <w:pPr>
        <w:ind w:left="1200" w:hanging="400"/>
        <w:rPr/>
      </w:pPr>
      <w:rPr/>
      <w:lvlText w:val="%2."/>
    </w:lvl>
    <w:lvl w:ilvl="2">
      <w:lvlJc w:val="right"/>
      <w:numFmt w:val="lowerRoman"/>
      <w:start w:val="1"/>
      <w:suff w:val="tab"/>
      <w:pPr>
        <w:ind w:left="1600" w:hanging="400"/>
        <w:rPr/>
      </w:pPr>
      <w:rPr/>
      <w:lvlText w:val="%3."/>
    </w:lvl>
    <w:lvl w:ilvl="3">
      <w:lvlJc w:val="left"/>
      <w:numFmt w:val="decimal"/>
      <w:start w:val="1"/>
      <w:suff w:val="tab"/>
      <w:pPr>
        <w:ind w:left="2000" w:hanging="400"/>
        <w:rPr/>
      </w:pPr>
      <w:rPr/>
      <w:lvlText w:val="%4."/>
    </w:lvl>
    <w:lvl w:ilvl="4">
      <w:lvlJc w:val="left"/>
      <w:numFmt w:val="upperLetter"/>
      <w:start w:val="1"/>
      <w:suff w:val="tab"/>
      <w:pPr>
        <w:ind w:left="2400" w:hanging="400"/>
        <w:rPr/>
      </w:pPr>
      <w:rPr/>
      <w:lvlText w:val="%5."/>
    </w:lvl>
    <w:lvl w:ilvl="5">
      <w:lvlJc w:val="right"/>
      <w:numFmt w:val="lowerRoman"/>
      <w:start w:val="1"/>
      <w:suff w:val="tab"/>
      <w:pPr>
        <w:ind w:left="2800" w:hanging="400"/>
        <w:rPr/>
      </w:pPr>
      <w:rPr/>
      <w:lvlText w:val="%6."/>
    </w:lvl>
    <w:lvl w:ilvl="6">
      <w:lvlJc w:val="left"/>
      <w:numFmt w:val="decimal"/>
      <w:start w:val="1"/>
      <w:suff w:val="tab"/>
      <w:pPr>
        <w:ind w:left="3200" w:hanging="400"/>
        <w:rPr/>
      </w:pPr>
      <w:rPr/>
      <w:lvlText w:val="%7."/>
    </w:lvl>
    <w:lvl w:ilvl="7">
      <w:lvlJc w:val="left"/>
      <w:numFmt w:val="upperLetter"/>
      <w:start w:val="1"/>
      <w:suff w:val="tab"/>
      <w:pPr>
        <w:ind w:left="3600" w:hanging="400"/>
        <w:rPr/>
      </w:pPr>
      <w:rPr/>
      <w:lvlText w:val="%8."/>
    </w:lvl>
    <w:lvl w:ilvl="8">
      <w:lvlJc w:val="right"/>
      <w:numFmt w:val="lowerRoman"/>
      <w:start w:val="1"/>
      <w:suff w:val="tab"/>
      <w:pPr>
        <w:ind w:left="4000" w:hanging="400"/>
        <w:rPr/>
      </w:pPr>
      <w:rPr/>
      <w:lvlText w:val="%9."/>
    </w:lvl>
  </w:abstractNum>
  <w:abstractNum w:abstractNumId="13">
    <w:multiLevelType w:val="hybridMultilevel"/>
    <w:nsid w:val="2F00000D"/>
    <w:tmpl w:val="2DE89E10"/>
    <w:lvl w:ilvl="0">
      <w:lvlJc w:val="left"/>
      <w:numFmt w:val="decimalEnclosedCircle"/>
      <w:start w:val="1"/>
      <w:suff w:val="tab"/>
      <w:pPr>
        <w:ind w:left="800" w:hanging="400"/>
        <w:rPr/>
      </w:pPr>
      <w:rPr/>
      <w:lvlText w:val="%1"/>
    </w:lvl>
    <w:lvl w:ilvl="1">
      <w:lvlJc w:val="left"/>
      <w:numFmt w:val="upperLetter"/>
      <w:start w:val="1"/>
      <w:suff w:val="tab"/>
      <w:pPr>
        <w:ind w:left="1200" w:hanging="400"/>
        <w:rPr/>
      </w:pPr>
      <w:rPr/>
      <w:lvlText w:val="%2."/>
    </w:lvl>
    <w:lvl w:ilvl="2">
      <w:lvlJc w:val="right"/>
      <w:numFmt w:val="lowerRoman"/>
      <w:start w:val="1"/>
      <w:suff w:val="tab"/>
      <w:pPr>
        <w:ind w:left="1600" w:hanging="400"/>
        <w:rPr/>
      </w:pPr>
      <w:rPr/>
      <w:lvlText w:val="%3."/>
    </w:lvl>
    <w:lvl w:ilvl="3">
      <w:lvlJc w:val="left"/>
      <w:numFmt w:val="decimal"/>
      <w:start w:val="1"/>
      <w:suff w:val="tab"/>
      <w:pPr>
        <w:ind w:left="2000" w:hanging="400"/>
        <w:rPr/>
      </w:pPr>
      <w:rPr/>
      <w:lvlText w:val="%4."/>
    </w:lvl>
    <w:lvl w:ilvl="4">
      <w:lvlJc w:val="left"/>
      <w:numFmt w:val="upperLetter"/>
      <w:start w:val="1"/>
      <w:suff w:val="tab"/>
      <w:pPr>
        <w:ind w:left="2400" w:hanging="400"/>
        <w:rPr/>
      </w:pPr>
      <w:rPr/>
      <w:lvlText w:val="%5."/>
    </w:lvl>
    <w:lvl w:ilvl="5">
      <w:lvlJc w:val="right"/>
      <w:numFmt w:val="lowerRoman"/>
      <w:start w:val="1"/>
      <w:suff w:val="tab"/>
      <w:pPr>
        <w:ind w:left="2800" w:hanging="400"/>
        <w:rPr/>
      </w:pPr>
      <w:rPr/>
      <w:lvlText w:val="%6."/>
    </w:lvl>
    <w:lvl w:ilvl="6">
      <w:lvlJc w:val="left"/>
      <w:numFmt w:val="decimal"/>
      <w:start w:val="1"/>
      <w:suff w:val="tab"/>
      <w:pPr>
        <w:ind w:left="3200" w:hanging="400"/>
        <w:rPr/>
      </w:pPr>
      <w:rPr/>
      <w:lvlText w:val="%7."/>
    </w:lvl>
    <w:lvl w:ilvl="7">
      <w:lvlJc w:val="left"/>
      <w:numFmt w:val="upperLetter"/>
      <w:start w:val="1"/>
      <w:suff w:val="tab"/>
      <w:pPr>
        <w:ind w:left="3600" w:hanging="400"/>
        <w:rPr/>
      </w:pPr>
      <w:rPr/>
      <w:lvlText w:val="%8."/>
    </w:lvl>
    <w:lvl w:ilvl="8">
      <w:lvlJc w:val="right"/>
      <w:numFmt w:val="lowerRoman"/>
      <w:start w:val="1"/>
      <w:suff w:val="tab"/>
      <w:pPr>
        <w:ind w:left="4000" w:hanging="400"/>
        <w:rPr/>
      </w:pPr>
      <w:rPr/>
      <w:lvlText w:val="%9."/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4"/>
  </w:num>
  <w:num w:numId="5">
    <w:abstractNumId w:val="9"/>
  </w:num>
  <w:num w:numId="6">
    <w:abstractNumId w:val="10"/>
  </w:num>
  <w:num w:numId="7">
    <w:abstractNumId w:val="6"/>
  </w:num>
  <w:num w:numId="8">
    <w:abstractNumId w:val="11"/>
  </w:num>
  <w:num w:numId="9">
    <w:abstractNumId w:val="13"/>
  </w:num>
  <w:num w:numId="10">
    <w:abstractNumId w:val="3"/>
  </w:num>
  <w:num w:numId="11">
    <w:abstractNumId w:val="7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eastAsia="ko-KR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rPr/>
      </w:pPr>
    </w:pPrDefault>
    <w:rPrDefault>
      <w:rPr>
        <w:rFonts w:asciiTheme="minorHAnsi" w:eastAsiaTheme="minorEastAsia" w:hAnsiTheme="minorHAnsi" w:cstheme="minorBidi"/>
        <w:lang w:bidi="ar-SA" w:eastAsia="ko-KR" w:val="en-US"/>
      </w:rPr>
    </w:rPrDefault>
  </w:docDefaults>
  <w:style w:default="1" w:styleId="PO1" w:type="paragraph">
    <w:name w:val="Normal"/>
    <w:qFormat/>
    <w:uiPriority w:val="1"/>
    <w:pPr>
      <w:jc w:val="both"/>
      <w:rPr/>
      <w:wordWrap w:val="0"/>
      <w:autoSpaceDE w:val="0"/>
      <w:autoSpaceDN w:val="0"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15" w:type="paragraph">
    <w:name w:val="heading 9"/>
    <w:basedOn w:val="PO1"/>
    <w:next w:val="PO1"/>
    <w:link w:val="PO157"/>
    <w:qFormat/>
    <w:uiPriority w:val="15"/>
    <w:semiHidden/>
    <w:unhideWhenUsed/>
    <w:pPr>
      <w:ind w:left="900" w:hanging="2000" w:leftChars="-1100"/>
      <w:rPr/>
      <w:outlineLvl w:val="8"/>
    </w:pPr>
  </w:style>
  <w:style w:styleId="PO26" w:type="paragraph">
    <w:name w:val="List Paragraph"/>
    <w:basedOn w:val="PO1"/>
    <w:qFormat/>
    <w:uiPriority w:val="26"/>
    <w:pPr>
      <w:ind w:left="800" w:firstLine="0" w:leftChars="800"/>
      <w:rPr/>
    </w:pPr>
    <w:rPr/>
  </w:style>
  <w:style w:customStyle="1" w:styleId="PO151" w:type="paragraph">
    <w:name w:val="바탕글"/>
    <w:basedOn w:val="PO1"/>
    <w:uiPriority w:val="151"/>
    <w:pPr>
      <w:spacing w:lineRule="auto" w:line="384"/>
      <w:rPr/>
      <w:snapToGrid w:val="off"/>
    </w:pPr>
    <w:rPr>
      <w:color w:val="000000"/>
      <w:rFonts w:ascii="굴림" w:eastAsia="굴림" w:hAnsi="굴림" w:cs="굴림"/>
    </w:rPr>
  </w:style>
  <w:style w:styleId="PO152" w:type="paragraph">
    <w:name w:val="header"/>
    <w:basedOn w:val="PO1"/>
    <w:link w:val="PO153"/>
    <w:uiPriority w:val="152"/>
    <w:unhideWhenUsed/>
    <w:pPr>
      <w:tabs>
        <w:tab w:val="center" w:pos="4513"/>
        <w:tab w:val="right" w:pos="9026"/>
      </w:tabs>
      <w:rPr/>
      <w:snapToGrid w:val="off"/>
    </w:pPr>
  </w:style>
  <w:style w:customStyle="1" w:styleId="PO153" w:type="character">
    <w:name w:val="머리글 Char"/>
    <w:basedOn w:val="PO2"/>
    <w:link w:val="PO152"/>
    <w:uiPriority w:val="153"/>
  </w:style>
  <w:style w:styleId="PO154" w:type="paragraph">
    <w:name w:val="footer"/>
    <w:basedOn w:val="PO1"/>
    <w:link w:val="PO155"/>
    <w:uiPriority w:val="154"/>
    <w:unhideWhenUsed/>
    <w:pPr>
      <w:tabs>
        <w:tab w:val="center" w:pos="4513"/>
        <w:tab w:val="right" w:pos="9026"/>
      </w:tabs>
      <w:rPr/>
      <w:snapToGrid w:val="off"/>
    </w:pPr>
  </w:style>
  <w:style w:customStyle="1" w:styleId="PO155" w:type="character">
    <w:name w:val="바닥글 Char"/>
    <w:basedOn w:val="PO2"/>
    <w:link w:val="PO154"/>
    <w:uiPriority w:val="155"/>
  </w:style>
  <w:style w:customStyle="1" w:styleId="PO156" w:type="paragraph">
    <w:name w:val="Standard"/>
    <w:basedOn w:val="PO1"/>
    <w:next w:val="PO15"/>
    <w:qFormat/>
    <w:uiPriority w:val="156"/>
    <w:pPr>
      <w:ind w:left="800" w:firstLine="0" w:leftChars="800"/>
      <w:rPr/>
    </w:pPr>
    <w:rPr>
      <w:rFonts w:ascii="맑은 고딕" w:eastAsia="맑은 고딕" w:hAnsi="맑은 고딕" w:cs="Arial"/>
    </w:rPr>
  </w:style>
  <w:style w:customStyle="1" w:styleId="PO157" w:type="character">
    <w:name w:val="제목 9 Char"/>
    <w:basedOn w:val="PO2"/>
    <w:link w:val="PO15"/>
    <w:uiPriority w:val="157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numbering" Target="numbering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AppVersion>12.000</AppVersion>
  <Characters>1889</Characters>
  <CharactersWithSpaces>0</CharactersWithSpaces>
  <DocSecurity>0</DocSecurity>
  <HyperlinksChanged>false</HyperlinksChanged>
  <Lines>13</Lines>
  <LinksUpToDate>false</LinksUpToDate>
  <Pages>3</Pages>
  <Paragraphs>3</Paragraphs>
  <Words>282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dahyu</dc:creator>
  <cp:lastModifiedBy/>
  <dcterms:modified xsi:type="dcterms:W3CDTF">2022-03-29T13:37:00Z</dcterms:modified>
</cp:coreProperties>
</file>